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Załącznik Nr 1 SIWZ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center"/>
        <w:rPr>
          <w:rFonts w:ascii="Arial" w:hAnsi="Arial" w:cs="Arial"/>
          <w:color w:val="auto"/>
          <w:sz w:val="30"/>
          <w:szCs w:val="30"/>
        </w:rPr>
      </w:pPr>
    </w:p>
    <w:p w:rsidR="00826DC5" w:rsidRDefault="00826DC5" w:rsidP="00826DC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30"/>
          <w:szCs w:val="30"/>
        </w:rPr>
        <w:t>FORMULARZ OFERTOWY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73"/>
        <w:gridCol w:w="3945"/>
      </w:tblGrid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spacing w:after="5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26DC5" w:rsidRDefault="00826DC5" w:rsidP="009C69C2">
            <w:pPr>
              <w:pStyle w:val="Default"/>
              <w:spacing w:after="56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.................., dn.............................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40"/>
                <w:szCs w:val="40"/>
              </w:rPr>
              <w:t>OFERTA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Gmina Wilczęta 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Wilczęta 84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14-405 Wilczęta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postępowanie o udzielenie zamówienia publicznego prowadzonego w trybie przetargu nieograniczonego zgodnie z ustawą z dnia 29 stycznia 2004 r. Prawo zam</w:t>
            </w:r>
            <w:r w:rsidR="000351B1">
              <w:rPr>
                <w:rFonts w:ascii="Arial" w:hAnsi="Arial" w:cs="Arial"/>
                <w:sz w:val="20"/>
                <w:szCs w:val="20"/>
              </w:rPr>
              <w:t>ówień publicznych</w:t>
            </w:r>
            <w:r w:rsidR="000351B1">
              <w:rPr>
                <w:rFonts w:ascii="Arial" w:hAnsi="Arial" w:cs="Arial"/>
                <w:sz w:val="20"/>
                <w:szCs w:val="20"/>
              </w:rPr>
              <w:br/>
              <w:t>(Dz. U. z 2017 r. poz. 1579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zm.) pn. </w:t>
            </w:r>
            <w:r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486E9B" w:rsidRPr="00486E9B">
              <w:rPr>
                <w:rFonts w:ascii="Arial" w:hAnsi="Arial" w:cs="Arial"/>
                <w:b/>
                <w:sz w:val="20"/>
                <w:szCs w:val="20"/>
              </w:rPr>
              <w:t xml:space="preserve">Zadanie III - Modernizacja mostu na drodze gminnej w </w:t>
            </w:r>
            <w:proofErr w:type="spellStart"/>
            <w:r w:rsidR="00486E9B" w:rsidRPr="00486E9B">
              <w:rPr>
                <w:rFonts w:ascii="Arial" w:hAnsi="Arial" w:cs="Arial"/>
                <w:b/>
                <w:sz w:val="20"/>
                <w:szCs w:val="20"/>
              </w:rPr>
              <w:t>msc</w:t>
            </w:r>
            <w:proofErr w:type="spellEnd"/>
            <w:r w:rsidR="00486E9B" w:rsidRPr="00486E9B">
              <w:rPr>
                <w:rFonts w:ascii="Arial" w:hAnsi="Arial" w:cs="Arial"/>
                <w:b/>
                <w:sz w:val="20"/>
                <w:szCs w:val="20"/>
              </w:rPr>
              <w:t>. Bardyny</w:t>
            </w:r>
            <w:r w:rsidR="00486E9B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826DC5" w:rsidRDefault="00826DC5" w:rsidP="009C69C2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sprawy: </w:t>
            </w:r>
            <w:r w:rsidRPr="00FE3307">
              <w:rPr>
                <w:rFonts w:ascii="Arial" w:hAnsi="Arial" w:cs="Arial"/>
                <w:sz w:val="20"/>
              </w:rPr>
              <w:t>ZP.271.</w:t>
            </w:r>
            <w:r w:rsidR="000351B1" w:rsidRPr="00573334">
              <w:rPr>
                <w:rFonts w:ascii="Arial" w:hAnsi="Arial" w:cs="Arial"/>
                <w:sz w:val="20"/>
              </w:rPr>
              <w:t>7</w:t>
            </w:r>
            <w:r w:rsidRPr="00573334">
              <w:rPr>
                <w:rFonts w:ascii="Arial" w:hAnsi="Arial" w:cs="Arial"/>
                <w:sz w:val="20"/>
              </w:rPr>
              <w:t>.</w:t>
            </w:r>
            <w:r w:rsidRPr="00FE3307">
              <w:rPr>
                <w:rFonts w:ascii="Arial" w:hAnsi="Arial" w:cs="Arial"/>
                <w:sz w:val="20"/>
              </w:rPr>
              <w:t>201</w:t>
            </w:r>
            <w:r>
              <w:rPr>
                <w:rFonts w:ascii="Arial" w:hAnsi="Arial" w:cs="Arial"/>
                <w:sz w:val="20"/>
              </w:rPr>
              <w:t>8</w:t>
            </w: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 DANE WYKONAWCY: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Pełna nazwa Wykonawcy: …………………..........................................................................................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siedziby: 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do korespondencji (jeżeli inny niż adres siedziby):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NIP:………………………………………......................             REGON……………………................................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Tel..............................................................             Fax...........................................................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e-mail:…………………………………………………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 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 ……..………………………………….…………………………….</w:t>
            </w:r>
          </w:p>
          <w:p w:rsidR="00826DC5" w:rsidRDefault="00826DC5" w:rsidP="009C69C2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odpowiedzialna za kontakty z Zamawiającym: ………………………..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.…………………………………… ……..………………………………………..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Wykonawca jest małym/średnim przedsiębiorcą (właściwe podkreślić)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</w:pPr>
          </w:p>
        </w:tc>
      </w:tr>
      <w:tr w:rsidR="00826DC5" w:rsidTr="009C69C2">
        <w:trPr>
          <w:trHeight w:val="1275"/>
        </w:trPr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 xml:space="preserve">B. OFEROWANY PRZEDMIOT ZAMÓWIENIA: </w:t>
            </w:r>
          </w:p>
          <w:p w:rsidR="00826DC5" w:rsidRDefault="00826DC5" w:rsidP="009C69C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3334" w:rsidRPr="00573334" w:rsidRDefault="00573334" w:rsidP="00573334">
            <w:pPr>
              <w:spacing w:line="240" w:lineRule="auto"/>
              <w:jc w:val="center"/>
              <w:rPr>
                <w:b/>
              </w:rPr>
            </w:pPr>
            <w:r w:rsidRPr="00573334">
              <w:rPr>
                <w:b/>
              </w:rPr>
              <w:t>„Zadanie I</w:t>
            </w:r>
            <w:r w:rsidR="00896C9B">
              <w:rPr>
                <w:b/>
              </w:rPr>
              <w:t>II</w:t>
            </w:r>
            <w:r w:rsidRPr="00573334">
              <w:rPr>
                <w:b/>
              </w:rPr>
              <w:t xml:space="preserve"> – </w:t>
            </w:r>
            <w:r w:rsidR="00486E9B" w:rsidRPr="00486E9B">
              <w:rPr>
                <w:b/>
              </w:rPr>
              <w:t xml:space="preserve">Zadanie III </w:t>
            </w:r>
            <w:bookmarkStart w:id="0" w:name="_Hlk519507238"/>
            <w:r w:rsidR="00486E9B" w:rsidRPr="00486E9B">
              <w:rPr>
                <w:b/>
              </w:rPr>
              <w:t xml:space="preserve">- Modernizacja mostu na drodze gminnej w </w:t>
            </w:r>
            <w:proofErr w:type="spellStart"/>
            <w:r w:rsidR="00486E9B" w:rsidRPr="00486E9B">
              <w:rPr>
                <w:b/>
              </w:rPr>
              <w:t>msc</w:t>
            </w:r>
            <w:proofErr w:type="spellEnd"/>
            <w:r w:rsidR="00486E9B" w:rsidRPr="00486E9B">
              <w:rPr>
                <w:b/>
              </w:rPr>
              <w:t>. Bardyny</w:t>
            </w:r>
            <w:bookmarkEnd w:id="0"/>
            <w:r w:rsidR="00486E9B">
              <w:rPr>
                <w:b/>
              </w:rPr>
              <w:t>”</w:t>
            </w:r>
          </w:p>
          <w:p w:rsidR="00826DC5" w:rsidRPr="00663C2E" w:rsidRDefault="00826DC5" w:rsidP="00B957D2">
            <w:pPr>
              <w:spacing w:line="240" w:lineRule="auto"/>
              <w:jc w:val="center"/>
              <w:rPr>
                <w:b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C. ŁĄCZNA CENA OFERTOWA: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oferuję realizację przedmiotu zamówienia za ŁĄCZNĄ CENĘ OFERTOWĄ: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cenę brutto ( łącznie z podatkiem VAT ):</w:t>
            </w: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...................................................................................................................zł.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tym: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netto ( bez podatku  VAT ) : ........................................................................ 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..................................................................................................................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Podatek  VAT: 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 ..................................................................................................................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D. OKRES GWARANCJI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Udzielamy Zamawiającemu gwarancji jakość na przedmiot zamówienia na okres ……. miesięcy (licząc od daty odbioru końcowego)</w:t>
            </w:r>
          </w:p>
          <w:p w:rsidR="00826DC5" w:rsidRDefault="00826DC5" w:rsidP="009C69C2">
            <w:pPr>
              <w:pStyle w:val="Default"/>
              <w:jc w:val="both"/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E. OŚWIADCZENIA: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uzyskaliśmy informacje konieczne do przygotowania i złożenia oferty;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zamówienie zostanie zrealizowane w terminach określonych w SIWZ oraz we wzorze umowy;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w cenie naszej oferty zostały uwzględnione wszystkie koszty wykonania zamówienia;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zapoznaliśmy się ze Specyfikacją Istotnych Warunków Zamówienia oraz wzorem umowy i nie wnosimy do nich zastrzeżeń oraz przyjmujemy warunki w nich zawarte;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bCs/>
                <w:color w:val="auto"/>
                <w:sz w:val="22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0"/>
              </w:rPr>
              <w:t>kalendarzowych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licząc od dnia otwarcia ofert (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włącznie z tym dniem);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akceptujemy, iż zapłata za zrealizowanie zamówienia nastąpi (na zasadach opisanych we wzorze umowy) w terminie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 30 dni 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od daty otrzymania przez Zamawiającego prawidłowo wystawionej faktury;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wadium w wysokości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________________ PLN 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>___________ złotych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), zostało wniesione w dniu ............................................................., w formie: …..……...................................................;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prosimy o zwrot wadium (wniesionego w pieniądzu), na zasadach określonych w art. 46 ustawy PZP, na następujący rachunek: …...……………….............................................................…...………;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G. ZOBOWIĄZANIA W PRZYPADKU PRZYZNANIA ZAMÓWIENIA: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6D3486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do zawarcia umowy w miejscu i terminie wyznaczonym przez Zamawiającego; </w:t>
            </w:r>
          </w:p>
          <w:p w:rsidR="00826DC5" w:rsidRPr="00573334" w:rsidRDefault="00826DC5" w:rsidP="006D3486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573334">
              <w:rPr>
                <w:rFonts w:ascii="Arial" w:hAnsi="Arial" w:cs="Arial"/>
                <w:color w:val="auto"/>
                <w:sz w:val="22"/>
                <w:szCs w:val="20"/>
              </w:rPr>
              <w:lastRenderedPageBreak/>
              <w:t xml:space="preserve">do wniesienia najpóźniej w dniu zawarcia umowy zabezpieczenia należytego wykonania umowy w wysokości 10 % ceny ofertowej brutto; </w:t>
            </w:r>
          </w:p>
          <w:p w:rsidR="00826DC5" w:rsidRDefault="00826DC5" w:rsidP="006D3486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do przedstawienia wszelkich dokumentów opisanych szczegółowo w rozdziale VII SIWZ.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>H. PODWYKONAWCY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Zamierzam / nie zamierzam* powierzyć część zamówienia podwykonawcy.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Zakres prac wykonywanych przy realizacji niniejszego zamówienia, które zamierzam powierzyć podwykonawcy (należy podać dane proponowanych podwykonawców): **</w:t>
            </w:r>
          </w:p>
          <w:p w:rsidR="00826DC5" w:rsidRDefault="00826DC5" w:rsidP="00826DC5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826DC5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* niepotrzebne skreślić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** w przypadku nie powierzenia żadnych czynności podwykonawcy należy wpisać „nie dotyczy”; w przypadku nie wypełnienia punktu Zamawiający uzna, że wykonawca będzie wykonywał całość zamówienia publicznego osobiście.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I. SPIS TREŚCI: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Integralną część oferty stanowią następujące dokumenty: 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Oferta została złożona na .............. kolejno ponumerowanych stronach. </w:t>
            </w:r>
          </w:p>
          <w:p w:rsidR="00826DC5" w:rsidRDefault="00826DC5" w:rsidP="009C69C2">
            <w:pPr>
              <w:pStyle w:val="Default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Informujemy, że informacje składające się na ofertę, zawarte na stronach </w:t>
            </w:r>
            <w:r>
              <w:rPr>
                <w:rFonts w:ascii="Arial" w:hAnsi="Arial" w:cs="Arial"/>
                <w:sz w:val="22"/>
                <w:szCs w:val="22"/>
              </w:rPr>
              <w:br/>
              <w:t>od ......... do ............. stanowią tajemnicę przedsiębiorstwa w rozumieniu przepisów Ustawy z dnia 16 kwietnia 1993 r. o zwalczaniu nieuczciwej konkurencji i jako takie nie mogą być ogólnie udostępnione.</w:t>
            </w:r>
          </w:p>
        </w:tc>
      </w:tr>
      <w:tr w:rsidR="00826DC5" w:rsidTr="009C69C2"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……………………………………………………….</w:t>
            </w: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>pieczęć Wykonawcy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Data i podpis upoważnionego przedstawiciela Wykonawcy</w:t>
            </w:r>
          </w:p>
        </w:tc>
      </w:tr>
    </w:tbl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97CD9" w:rsidRDefault="00897CD9" w:rsidP="00897CD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97CD9">
      <w:pPr>
        <w:pStyle w:val="Default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2 do SIWZ</w:t>
      </w: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826DC5" w:rsidRDefault="00826DC5" w:rsidP="00826DC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Wilczęta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Wilczęta 84</w:t>
      </w:r>
    </w:p>
    <w:p w:rsidR="00826DC5" w:rsidRDefault="00826DC5" w:rsidP="00826DC5">
      <w:pPr>
        <w:ind w:left="595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</w:rPr>
        <w:t xml:space="preserve">14-405 Wilczęta </w:t>
      </w:r>
    </w:p>
    <w:p w:rsidR="00826DC5" w:rsidRDefault="00826DC5" w:rsidP="00826DC5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Wykonawca:</w:t>
      </w:r>
    </w:p>
    <w:p w:rsidR="00826DC5" w:rsidRDefault="00826DC5" w:rsidP="00826DC5">
      <w:pPr>
        <w:ind w:right="5954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</w:t>
      </w:r>
    </w:p>
    <w:p w:rsidR="00826DC5" w:rsidRDefault="00826DC5" w:rsidP="00826DC5">
      <w:pPr>
        <w:ind w:right="5953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i/>
          <w:sz w:val="18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8"/>
          <w:szCs w:val="16"/>
        </w:rPr>
        <w:t>CEiDG</w:t>
      </w:r>
      <w:proofErr w:type="spellEnd"/>
      <w:r>
        <w:rPr>
          <w:rFonts w:ascii="Arial" w:hAnsi="Arial" w:cs="Arial"/>
          <w:i/>
          <w:sz w:val="18"/>
          <w:szCs w:val="16"/>
        </w:rPr>
        <w:t>)</w:t>
      </w:r>
    </w:p>
    <w:p w:rsidR="00826DC5" w:rsidRDefault="00826DC5" w:rsidP="00826DC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reprezentowany przez:</w:t>
      </w:r>
    </w:p>
    <w:p w:rsidR="00826DC5" w:rsidRDefault="00826DC5" w:rsidP="00826DC5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0"/>
        </w:rPr>
        <w:t>…………………………………………………………………………</w:t>
      </w:r>
      <w:r>
        <w:rPr>
          <w:rFonts w:ascii="Arial" w:hAnsi="Arial" w:cs="Arial"/>
          <w:i/>
          <w:sz w:val="18"/>
          <w:szCs w:val="16"/>
        </w:rPr>
        <w:t>(imię, nazwisko, stanowisko/podstawa do reprezentacji)</w:t>
      </w:r>
    </w:p>
    <w:p w:rsidR="00826DC5" w:rsidRDefault="00826DC5" w:rsidP="00826DC5">
      <w:pPr>
        <w:pStyle w:val="Default"/>
        <w:spacing w:after="56"/>
        <w:jc w:val="both"/>
        <w:rPr>
          <w:rFonts w:ascii="Arial" w:hAnsi="Arial" w:cs="Arial"/>
          <w:sz w:val="21"/>
          <w:szCs w:val="21"/>
        </w:rPr>
      </w:pPr>
    </w:p>
    <w:p w:rsidR="00826DC5" w:rsidRPr="00897CD9" w:rsidRDefault="00826DC5" w:rsidP="00897CD9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</w:t>
      </w:r>
      <w:r w:rsidR="00897CD9">
        <w:rPr>
          <w:rFonts w:ascii="Arial" w:hAnsi="Arial" w:cs="Arial"/>
          <w:sz w:val="21"/>
          <w:szCs w:val="21"/>
        </w:rPr>
        <w:t xml:space="preserve">nie zamówienia publicznego </w:t>
      </w:r>
      <w:r w:rsidR="00897CD9">
        <w:rPr>
          <w:rFonts w:ascii="Arial" w:hAnsi="Arial" w:cs="Arial"/>
          <w:sz w:val="21"/>
          <w:szCs w:val="21"/>
        </w:rPr>
        <w:br/>
        <w:t>pn</w:t>
      </w:r>
      <w:r w:rsidR="00573334">
        <w:rPr>
          <w:rFonts w:ascii="Arial" w:hAnsi="Arial" w:cs="Arial"/>
          <w:sz w:val="21"/>
          <w:szCs w:val="21"/>
        </w:rPr>
        <w:t xml:space="preserve">. </w:t>
      </w:r>
      <w:r w:rsidR="00573334" w:rsidRPr="00573334">
        <w:rPr>
          <w:rFonts w:ascii="Arial" w:hAnsi="Arial" w:cs="Arial"/>
          <w:sz w:val="21"/>
          <w:szCs w:val="21"/>
        </w:rPr>
        <w:t>„</w:t>
      </w:r>
      <w:r w:rsidR="00486E9B" w:rsidRPr="00486E9B">
        <w:rPr>
          <w:rFonts w:ascii="Arial" w:hAnsi="Arial" w:cs="Arial"/>
          <w:sz w:val="21"/>
          <w:szCs w:val="21"/>
        </w:rPr>
        <w:t xml:space="preserve">Zadanie III - Modernizacja mostu na drodze gminnej w </w:t>
      </w:r>
      <w:proofErr w:type="spellStart"/>
      <w:r w:rsidR="00486E9B" w:rsidRPr="00486E9B">
        <w:rPr>
          <w:rFonts w:ascii="Arial" w:hAnsi="Arial" w:cs="Arial"/>
          <w:sz w:val="21"/>
          <w:szCs w:val="21"/>
        </w:rPr>
        <w:t>msc</w:t>
      </w:r>
      <w:proofErr w:type="spellEnd"/>
      <w:r w:rsidR="00486E9B" w:rsidRPr="00486E9B">
        <w:rPr>
          <w:rFonts w:ascii="Arial" w:hAnsi="Arial" w:cs="Arial"/>
          <w:sz w:val="21"/>
          <w:szCs w:val="21"/>
        </w:rPr>
        <w:t>. Bardyny</w:t>
      </w:r>
      <w:r w:rsidR="00573334" w:rsidRPr="00573334">
        <w:rPr>
          <w:rFonts w:ascii="Arial" w:hAnsi="Arial" w:cs="Arial"/>
          <w:sz w:val="21"/>
          <w:szCs w:val="21"/>
        </w:rPr>
        <w:t>”</w:t>
      </w:r>
      <w:r w:rsidR="00897CD9">
        <w:rPr>
          <w:rFonts w:ascii="Arial" w:hAnsi="Arial" w:cs="Arial"/>
          <w:sz w:val="21"/>
          <w:szCs w:val="21"/>
        </w:rPr>
        <w:t xml:space="preserve"> </w:t>
      </w:r>
      <w:r w:rsidR="00573334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nr sprawy: </w:t>
      </w:r>
      <w:r w:rsidRPr="00FE3307">
        <w:rPr>
          <w:rFonts w:ascii="Arial" w:hAnsi="Arial" w:cs="Arial"/>
          <w:sz w:val="21"/>
          <w:szCs w:val="21"/>
        </w:rPr>
        <w:t>ZP.</w:t>
      </w:r>
      <w:r w:rsidRPr="00573334">
        <w:rPr>
          <w:rFonts w:ascii="Arial" w:hAnsi="Arial" w:cs="Arial"/>
          <w:sz w:val="21"/>
          <w:szCs w:val="21"/>
        </w:rPr>
        <w:t>271.</w:t>
      </w:r>
      <w:r w:rsidR="00897CD9" w:rsidRPr="00573334">
        <w:rPr>
          <w:rFonts w:ascii="Arial" w:hAnsi="Arial" w:cs="Arial"/>
          <w:sz w:val="21"/>
          <w:szCs w:val="21"/>
        </w:rPr>
        <w:t>7</w:t>
      </w:r>
      <w:r w:rsidRPr="00FE3307">
        <w:rPr>
          <w:rFonts w:ascii="Arial" w:hAnsi="Arial" w:cs="Arial"/>
          <w:sz w:val="21"/>
          <w:szCs w:val="21"/>
        </w:rPr>
        <w:t>.201</w:t>
      </w:r>
      <w:r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Wilczęta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26DC5" w:rsidRDefault="00826DC5" w:rsidP="00826DC5">
      <w:pPr>
        <w:pStyle w:val="Default"/>
        <w:spacing w:after="56"/>
        <w:jc w:val="both"/>
        <w:rPr>
          <w:rFonts w:ascii="Arial" w:hAnsi="Arial" w:cs="Arial"/>
          <w:color w:val="00B050"/>
          <w:sz w:val="22"/>
          <w:szCs w:val="22"/>
        </w:rPr>
      </w:pPr>
    </w:p>
    <w:p w:rsidR="00826DC5" w:rsidRDefault="00826DC5" w:rsidP="00826DC5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826DC5" w:rsidRDefault="00826DC5" w:rsidP="00826DC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26DC5" w:rsidRDefault="00826DC5" w:rsidP="00826DC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26DC5" w:rsidRDefault="00826DC5" w:rsidP="00826DC5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………….……. r.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OŚWIADCZENIA DOTYCZĄCE PODMIOTU, NA KTÓREGO ZASOBY POWOŁUJE SIĘ WYKONAWCA: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OŚWIADCZENIA DOTYCZĄCE PODWYKONAWCY NIEBĘDĄCEGO PODMIOTEM, NA KTÓREGO ZASOBY POWOŁUJE SIĘ WYKONAWCA: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OŚWIADCZENIA DOTYCZĄCE PODANYCH INFORMACJI: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pStyle w:val="Default"/>
        <w:pageBreakBefore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3 do SIWZ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826DC5" w:rsidRDefault="00826DC5" w:rsidP="00826DC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Wilczęta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Wilczęta 84</w:t>
      </w:r>
    </w:p>
    <w:p w:rsidR="00826DC5" w:rsidRDefault="00826DC5" w:rsidP="00826DC5">
      <w:pPr>
        <w:ind w:left="59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14-405 Wilczęta </w:t>
      </w:r>
    </w:p>
    <w:p w:rsidR="00826DC5" w:rsidRDefault="00826DC5" w:rsidP="00826D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826DC5" w:rsidRDefault="00826DC5" w:rsidP="00826DC5">
      <w:pPr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6DC5" w:rsidRDefault="00826DC5" w:rsidP="00826DC5">
      <w:pPr>
        <w:ind w:right="595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26DC5" w:rsidRDefault="00826DC5" w:rsidP="00826D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26DC5" w:rsidRDefault="00826DC5" w:rsidP="00826DC5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:rsidR="00826DC5" w:rsidRDefault="00826DC5" w:rsidP="00826DC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6DC5" w:rsidRPr="00DF046A" w:rsidRDefault="00E16EE4" w:rsidP="00826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26DC5">
        <w:rPr>
          <w:rFonts w:ascii="Arial" w:hAnsi="Arial" w:cs="Arial"/>
        </w:rPr>
        <w:t>potrzeby postępowania o udzielenie zamówienia publicznego pn.</w:t>
      </w:r>
      <w:r>
        <w:rPr>
          <w:rFonts w:ascii="Arial" w:hAnsi="Arial" w:cs="Arial"/>
        </w:rPr>
        <w:t xml:space="preserve"> „</w:t>
      </w:r>
      <w:r w:rsidR="004B3D19" w:rsidRPr="004B3D19">
        <w:rPr>
          <w:rFonts w:ascii="Arial" w:hAnsi="Arial" w:cs="Arial"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</w:rPr>
        <w:t>msc</w:t>
      </w:r>
      <w:proofErr w:type="spellEnd"/>
      <w:r w:rsidR="004B3D19" w:rsidRPr="004B3D19">
        <w:rPr>
          <w:rFonts w:ascii="Arial" w:hAnsi="Arial" w:cs="Arial"/>
        </w:rPr>
        <w:t xml:space="preserve">. Bardyny </w:t>
      </w:r>
      <w:r w:rsidRPr="00E16EE4">
        <w:rPr>
          <w:rFonts w:ascii="Arial" w:hAnsi="Arial" w:cs="Arial"/>
        </w:rPr>
        <w:t>o. Bardyny”</w:t>
      </w:r>
      <w:r w:rsidR="00826DC5">
        <w:rPr>
          <w:rFonts w:ascii="Arial" w:hAnsi="Arial" w:cs="Arial"/>
        </w:rPr>
        <w:t xml:space="preserve"> </w:t>
      </w:r>
      <w:r w:rsidR="00826DC5">
        <w:rPr>
          <w:rFonts w:ascii="Arial" w:hAnsi="Arial" w:cs="Arial"/>
          <w:sz w:val="21"/>
          <w:szCs w:val="21"/>
        </w:rPr>
        <w:t xml:space="preserve">nr sprawy: </w:t>
      </w:r>
      <w:r w:rsidR="00826DC5" w:rsidRPr="00FE3307">
        <w:rPr>
          <w:rFonts w:ascii="Arial" w:hAnsi="Arial" w:cs="Arial"/>
          <w:sz w:val="21"/>
          <w:szCs w:val="21"/>
        </w:rPr>
        <w:t>ZP.271.</w:t>
      </w:r>
      <w:r w:rsidR="00DF046A" w:rsidRPr="00E16EE4">
        <w:rPr>
          <w:rFonts w:ascii="Arial" w:hAnsi="Arial" w:cs="Arial"/>
          <w:sz w:val="21"/>
          <w:szCs w:val="21"/>
        </w:rPr>
        <w:t>7</w:t>
      </w:r>
      <w:r w:rsidR="00826DC5" w:rsidRPr="00FE3307">
        <w:rPr>
          <w:rFonts w:ascii="Arial" w:hAnsi="Arial" w:cs="Arial"/>
          <w:sz w:val="21"/>
          <w:szCs w:val="21"/>
        </w:rPr>
        <w:t>.201</w:t>
      </w:r>
      <w:r w:rsidR="00826DC5">
        <w:rPr>
          <w:rFonts w:ascii="Arial" w:hAnsi="Arial" w:cs="Arial"/>
          <w:sz w:val="21"/>
          <w:szCs w:val="21"/>
        </w:rPr>
        <w:t>8</w:t>
      </w:r>
      <w:r w:rsidR="00826DC5">
        <w:rPr>
          <w:rFonts w:ascii="Arial" w:hAnsi="Arial" w:cs="Arial"/>
          <w:b/>
          <w:sz w:val="21"/>
          <w:szCs w:val="21"/>
        </w:rPr>
        <w:t xml:space="preserve"> </w:t>
      </w:r>
      <w:r w:rsidR="00826DC5">
        <w:rPr>
          <w:rFonts w:ascii="Arial" w:hAnsi="Arial" w:cs="Arial"/>
          <w:sz w:val="21"/>
          <w:szCs w:val="21"/>
        </w:rPr>
        <w:t>prowadzonego przez Gminę Wilczęta</w:t>
      </w:r>
      <w:r w:rsidR="00826DC5">
        <w:rPr>
          <w:rFonts w:ascii="Arial" w:hAnsi="Arial" w:cs="Arial"/>
          <w:i/>
          <w:sz w:val="16"/>
          <w:szCs w:val="16"/>
        </w:rPr>
        <w:t>,</w:t>
      </w:r>
      <w:r w:rsidR="00826DC5">
        <w:rPr>
          <w:rFonts w:ascii="Arial" w:hAnsi="Arial" w:cs="Arial"/>
          <w:i/>
          <w:sz w:val="18"/>
          <w:szCs w:val="18"/>
        </w:rPr>
        <w:t xml:space="preserve"> </w:t>
      </w:r>
      <w:r w:rsidR="00826DC5">
        <w:rPr>
          <w:rFonts w:ascii="Arial" w:hAnsi="Arial" w:cs="Arial"/>
          <w:sz w:val="21"/>
          <w:szCs w:val="21"/>
        </w:rPr>
        <w:t>oświadczam, co następuje:</w:t>
      </w:r>
    </w:p>
    <w:p w:rsidR="00826DC5" w:rsidRDefault="00826DC5" w:rsidP="00826DC5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 Specyfikacji Istotnych Warunków Zamówienia.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0"/>
        </w:rPr>
        <w:t>INFORMACJA W ZWIĄZKU Z POLEGANIEM NA ZASOBACH INNYCH PODMIOTÓW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lastRenderedPageBreak/>
        <w:t>OŚWIADCZENIE DOTYCZĄCE PODANYCH INFORMACJI: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4 do SIWZ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OŚWIADCZENIE WYKONAWCY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O PRZYNALEŻNOŚCI WYKONAWCY DO GRUPY KAPITAŁOWEJ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>dotyczy postępowania w trybie przetargu nieograniczonego na:</w:t>
      </w:r>
    </w:p>
    <w:p w:rsidR="00E16EE4" w:rsidRPr="00E16EE4" w:rsidRDefault="00E16EE4" w:rsidP="00E16EE4">
      <w:pPr>
        <w:spacing w:line="240" w:lineRule="auto"/>
        <w:ind w:left="720"/>
        <w:jc w:val="center"/>
        <w:rPr>
          <w:rFonts w:ascii="Arial" w:hAnsi="Arial" w:cs="Arial"/>
          <w:b/>
          <w:i/>
        </w:rPr>
      </w:pPr>
      <w:r w:rsidRPr="00E16EE4">
        <w:rPr>
          <w:rFonts w:ascii="Arial" w:hAnsi="Arial" w:cs="Arial"/>
          <w:b/>
          <w:i/>
        </w:rPr>
        <w:t>„</w:t>
      </w:r>
      <w:r w:rsidR="004B3D19" w:rsidRPr="004B3D19">
        <w:rPr>
          <w:rFonts w:ascii="Arial" w:hAnsi="Arial" w:cs="Arial"/>
          <w:b/>
          <w:i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  <w:i/>
        </w:rPr>
        <w:t>msc</w:t>
      </w:r>
      <w:proofErr w:type="spellEnd"/>
      <w:r w:rsidR="004B3D19" w:rsidRPr="004B3D19">
        <w:rPr>
          <w:rFonts w:ascii="Arial" w:hAnsi="Arial" w:cs="Arial"/>
          <w:b/>
          <w:i/>
        </w:rPr>
        <w:t>. Bardyny</w:t>
      </w:r>
      <w:r w:rsidRPr="00E16EE4">
        <w:rPr>
          <w:rFonts w:ascii="Arial" w:hAnsi="Arial" w:cs="Arial"/>
          <w:b/>
          <w:i/>
        </w:rPr>
        <w:t>”</w:t>
      </w:r>
    </w:p>
    <w:p w:rsidR="00826DC5" w:rsidRPr="001151B8" w:rsidRDefault="00826DC5" w:rsidP="00826DC5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826DC5" w:rsidRDefault="00826DC5" w:rsidP="00826DC5">
      <w:pPr>
        <w:numPr>
          <w:ilvl w:val="0"/>
          <w:numId w:val="2"/>
        </w:numPr>
        <w:tabs>
          <w:tab w:val="left" w:pos="284"/>
          <w:tab w:val="left" w:pos="2490"/>
        </w:tabs>
        <w:autoSpaceDE w:val="0"/>
        <w:spacing w:line="240" w:lineRule="auto"/>
        <w:ind w:left="567" w:hanging="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Nie należymy do grupy kapitałowej*</w:t>
      </w:r>
    </w:p>
    <w:p w:rsidR="00826DC5" w:rsidRDefault="00826DC5" w:rsidP="00826DC5">
      <w:pPr>
        <w:tabs>
          <w:tab w:val="left" w:pos="284"/>
        </w:tabs>
        <w:autoSpaceDE w:val="0"/>
        <w:spacing w:line="240" w:lineRule="auto"/>
        <w:ind w:left="567" w:hanging="567"/>
        <w:rPr>
          <w:rFonts w:ascii="Arial" w:eastAsia="Times New Roman" w:hAnsi="Arial" w:cs="Arial"/>
          <w:b/>
        </w:rPr>
      </w:pPr>
    </w:p>
    <w:p w:rsidR="00826DC5" w:rsidRDefault="00826DC5" w:rsidP="00826DC5">
      <w:pPr>
        <w:numPr>
          <w:ilvl w:val="0"/>
          <w:numId w:val="2"/>
        </w:numPr>
        <w:tabs>
          <w:tab w:val="left" w:pos="284"/>
          <w:tab w:val="left" w:pos="2490"/>
        </w:tabs>
        <w:autoSpaceDE w:val="0"/>
        <w:spacing w:line="240" w:lineRule="auto"/>
        <w:ind w:left="567" w:hanging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Należymy do grupy kapitałowej*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Lista podmiotów należących do grupy kapitałowej: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(…)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*Niepotrzebne skreślić</w:t>
      </w:r>
    </w:p>
    <w:p w:rsidR="00826DC5" w:rsidRDefault="00826DC5" w:rsidP="00826DC5">
      <w:pPr>
        <w:spacing w:line="240" w:lineRule="auto"/>
        <w:ind w:left="720"/>
        <w:jc w:val="both"/>
        <w:rPr>
          <w:rFonts w:ascii="Arial" w:eastAsia="Times New Roman" w:hAnsi="Arial" w:cs="Arial"/>
          <w:b/>
        </w:rPr>
      </w:pPr>
    </w:p>
    <w:p w:rsidR="00826DC5" w:rsidRDefault="00826DC5" w:rsidP="00826DC5">
      <w:pPr>
        <w:spacing w:line="240" w:lineRule="auto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eastAsia="Times New Roman" w:hAnsi="Arial" w:cs="Arial"/>
          <w:i/>
          <w:iCs/>
        </w:rPr>
        <w:t>W przypadku przynależności do tej samej grupy kapitałowej wykonawca może złożyć wraz z niniejszym oświadczeniem dokumenty bądź informacje potwierdzające, że powiązania z innym wykonawcą nie prowadzą do zakłócenia konkurencji w przedmiotowym postępowaniu                            o udzielenie zamówienia publicznego.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………………. 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826DC5" w:rsidRDefault="00826DC5" w:rsidP="00826DC5">
      <w:pPr>
        <w:autoSpaceDE w:val="0"/>
        <w:spacing w:line="240" w:lineRule="auto"/>
        <w:ind w:left="5103" w:hanging="481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miejscowość i data</w:t>
      </w:r>
      <w:r>
        <w:rPr>
          <w:rFonts w:ascii="Arial" w:hAnsi="Arial" w:cs="Arial"/>
          <w:i/>
          <w:iCs/>
        </w:rPr>
        <w:tab/>
        <w:t xml:space="preserve"> podpis  osoby/osób uprawnionej do </w:t>
      </w:r>
    </w:p>
    <w:p w:rsidR="00826DC5" w:rsidRDefault="00826DC5" w:rsidP="00826DC5">
      <w:pPr>
        <w:autoSpaceDE w:val="0"/>
        <w:spacing w:line="240" w:lineRule="auto"/>
        <w:ind w:left="5103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i/>
          <w:iCs/>
        </w:rPr>
        <w:t>reprezentowania Wykonawcy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center"/>
        <w:rPr>
          <w:rFonts w:ascii="Arial" w:hAnsi="Arial" w:cs="Arial"/>
          <w:b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both"/>
        <w:rPr>
          <w:rFonts w:ascii="Arial" w:hAnsi="Arial" w:cs="Arial"/>
          <w:b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both"/>
        <w:rPr>
          <w:rFonts w:ascii="Arial" w:hAnsi="Arial" w:cs="Arial"/>
          <w:b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95372F">
      <w:pPr>
        <w:pStyle w:val="Default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5 do SIWZ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</w:rPr>
      </w:pPr>
    </w:p>
    <w:p w:rsidR="00826DC5" w:rsidRDefault="00826DC5" w:rsidP="00826DC5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ROBÓT BUDOWLANYCH</w:t>
      </w: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E16EE4" w:rsidRPr="00E16EE4" w:rsidRDefault="00E16EE4" w:rsidP="00E16EE4">
      <w:pPr>
        <w:ind w:left="720"/>
        <w:jc w:val="center"/>
        <w:rPr>
          <w:rFonts w:ascii="Arial" w:hAnsi="Arial" w:cs="Arial"/>
          <w:b/>
        </w:rPr>
      </w:pPr>
      <w:r w:rsidRPr="00E16EE4">
        <w:rPr>
          <w:rFonts w:ascii="Arial" w:hAnsi="Arial" w:cs="Arial"/>
          <w:b/>
        </w:rPr>
        <w:t>„</w:t>
      </w:r>
      <w:r w:rsidR="004B3D19" w:rsidRPr="004B3D19">
        <w:rPr>
          <w:rFonts w:ascii="Arial" w:hAnsi="Arial" w:cs="Arial"/>
          <w:b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</w:rPr>
        <w:t>msc</w:t>
      </w:r>
      <w:proofErr w:type="spellEnd"/>
      <w:r w:rsidR="004B3D19" w:rsidRPr="004B3D19">
        <w:rPr>
          <w:rFonts w:ascii="Arial" w:hAnsi="Arial" w:cs="Arial"/>
          <w:b/>
        </w:rPr>
        <w:t>. Bardyny</w:t>
      </w:r>
      <w:r w:rsidRPr="00E16EE4">
        <w:rPr>
          <w:rFonts w:ascii="Arial" w:hAnsi="Arial" w:cs="Arial"/>
          <w:b/>
        </w:rPr>
        <w:t>”</w:t>
      </w: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rPr>
          <w:rFonts w:ascii="Arial" w:hAnsi="Arial" w:cs="Arial"/>
        </w:rPr>
      </w:pPr>
    </w:p>
    <w:p w:rsidR="00826DC5" w:rsidRDefault="00826DC5" w:rsidP="00826DC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Wykaz wykonanych, a w przypadku świadczeń okresowych lub ciągłych również wykonywanych, głównych usług, w okresie ostatnich pięciu lat przed upływem terminu składania ofert, a jeżeli okres prowadzenia działalności jest krótszy – w tym okresie: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032"/>
        <w:gridCol w:w="1511"/>
        <w:gridCol w:w="1511"/>
        <w:gridCol w:w="1432"/>
      </w:tblGrid>
      <w:tr w:rsidR="00826DC5" w:rsidTr="009C69C2">
        <w:trPr>
          <w:trHeight w:val="204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Przedmiot zamówienia  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realizacji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b/>
              </w:rPr>
              <w:t>Podmioty na rzecz których usługi zostały wykonane</w:t>
            </w:r>
          </w:p>
        </w:tc>
      </w:tr>
      <w:tr w:rsidR="00826DC5" w:rsidTr="009C69C2">
        <w:trPr>
          <w:trHeight w:val="41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rozpoczęcia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zakończenia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826DC5" w:rsidTr="009C69C2">
        <w:trPr>
          <w:trHeight w:val="4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  <w:tr w:rsidR="00826DC5" w:rsidTr="009C69C2">
        <w:trPr>
          <w:trHeight w:val="4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  <w:tr w:rsidR="00826DC5" w:rsidTr="009C69C2">
        <w:trPr>
          <w:trHeight w:val="39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26DC5" w:rsidRDefault="00826DC5" w:rsidP="00826DC5">
      <w:pPr>
        <w:jc w:val="center"/>
        <w:rPr>
          <w:rFonts w:ascii="Arial" w:hAnsi="Arial" w:cs="Arial"/>
        </w:rPr>
      </w:pPr>
    </w:p>
    <w:p w:rsidR="00826DC5" w:rsidRDefault="00826DC5" w:rsidP="00826DC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Załączam dowody potwierdzające, że ww. usługi zostały wykonane lub są wykonywane należycie.</w:t>
      </w:r>
    </w:p>
    <w:p w:rsidR="00826DC5" w:rsidRDefault="00826DC5" w:rsidP="00826DC5">
      <w:pPr>
        <w:jc w:val="both"/>
        <w:rPr>
          <w:rFonts w:ascii="Arial" w:hAnsi="Arial" w:cs="Arial"/>
        </w:rPr>
      </w:pPr>
    </w:p>
    <w:p w:rsidR="00826DC5" w:rsidRDefault="00826DC5" w:rsidP="00826DC5">
      <w:pPr>
        <w:jc w:val="both"/>
        <w:rPr>
          <w:rFonts w:ascii="Arial" w:hAnsi="Arial" w:cs="Arial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.........................................................................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nazwisko, podpis i pieczątka osoby uprawnionej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</w:rPr>
        <w:t>(osób uprawnionych) do reprezentowania Wykonawcy</w:t>
      </w:r>
    </w:p>
    <w:p w:rsidR="00826DC5" w:rsidRDefault="00826DC5" w:rsidP="00826DC5">
      <w:pPr>
        <w:rPr>
          <w:rFonts w:ascii="Arial" w:hAnsi="Arial" w:cs="Arial"/>
          <w:b/>
        </w:rPr>
      </w:pPr>
    </w:p>
    <w:p w:rsidR="00826DC5" w:rsidRDefault="00826DC5" w:rsidP="00826DC5">
      <w:pPr>
        <w:pStyle w:val="Default"/>
        <w:pageBreakBefore/>
        <w:jc w:val="right"/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6 do SIWZ</w:t>
      </w:r>
    </w:p>
    <w:p w:rsidR="00826DC5" w:rsidRDefault="00826DC5" w:rsidP="00826DC5">
      <w:pPr>
        <w:jc w:val="center"/>
      </w:pP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</w:t>
      </w:r>
    </w:p>
    <w:p w:rsidR="00826DC5" w:rsidRDefault="00826DC5" w:rsidP="00826DC5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osób, które będą uczestniczyć w wykonywaniu zamówienia</w:t>
      </w: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E16EE4" w:rsidRPr="00E16EE4" w:rsidRDefault="00E16EE4" w:rsidP="00E16EE4">
      <w:pPr>
        <w:jc w:val="center"/>
        <w:rPr>
          <w:rFonts w:ascii="Arial" w:hAnsi="Arial" w:cs="Arial"/>
          <w:b/>
        </w:rPr>
      </w:pPr>
      <w:r w:rsidRPr="00E16EE4">
        <w:rPr>
          <w:rFonts w:ascii="Arial" w:hAnsi="Arial" w:cs="Arial"/>
          <w:b/>
        </w:rPr>
        <w:t>„</w:t>
      </w:r>
      <w:r w:rsidR="004B3D19" w:rsidRPr="004B3D19">
        <w:rPr>
          <w:rFonts w:ascii="Arial" w:hAnsi="Arial" w:cs="Arial"/>
          <w:b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</w:rPr>
        <w:t>msc</w:t>
      </w:r>
      <w:proofErr w:type="spellEnd"/>
      <w:r w:rsidR="004B3D19" w:rsidRPr="004B3D19">
        <w:rPr>
          <w:rFonts w:ascii="Arial" w:hAnsi="Arial" w:cs="Arial"/>
          <w:b/>
        </w:rPr>
        <w:t>. Bardyny</w:t>
      </w:r>
      <w:r w:rsidRPr="00E16EE4">
        <w:rPr>
          <w:rFonts w:ascii="Arial" w:hAnsi="Arial" w:cs="Arial"/>
          <w:b/>
        </w:rPr>
        <w:t>”</w:t>
      </w: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>Wykaz osób,</w:t>
      </w:r>
    </w:p>
    <w:p w:rsidR="00826DC5" w:rsidRDefault="00826DC5" w:rsidP="00826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skierowanych przez Wykonawcę do realizacji zamówienia publicznego, w szczególności odpowiedzialnych za świadczenie usług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tbl>
      <w:tblPr>
        <w:tblW w:w="0" w:type="auto"/>
        <w:tblInd w:w="-333" w:type="dxa"/>
        <w:tblLayout w:type="fixed"/>
        <w:tblLook w:val="0000" w:firstRow="0" w:lastRow="0" w:firstColumn="0" w:lastColumn="0" w:noHBand="0" w:noVBand="0"/>
      </w:tblPr>
      <w:tblGrid>
        <w:gridCol w:w="568"/>
        <w:gridCol w:w="2197"/>
        <w:gridCol w:w="2197"/>
        <w:gridCol w:w="2197"/>
        <w:gridCol w:w="2228"/>
      </w:tblGrid>
      <w:tr w:rsidR="00826DC5" w:rsidTr="009C69C2">
        <w:trPr>
          <w:trHeight w:val="8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52192D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Kwalifikacje zawodowe, doświadczenie, wykształcenie </w:t>
            </w:r>
          </w:p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(nieobowiązkowe)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Zakres wykonywanych </w:t>
            </w:r>
            <w:r w:rsidR="0052192D">
              <w:rPr>
                <w:rFonts w:ascii="Arial" w:hAnsi="Arial" w:cs="Arial"/>
                <w:sz w:val="20"/>
              </w:rPr>
              <w:t>czynności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sz w:val="20"/>
              </w:rPr>
              <w:t>Podstawa do dysponowania</w:t>
            </w:r>
          </w:p>
        </w:tc>
      </w:tr>
      <w:tr w:rsidR="00826DC5" w:rsidTr="009C69C2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i/>
              </w:rPr>
              <w:t>5</w:t>
            </w: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</w:tbl>
    <w:p w:rsidR="00826DC5" w:rsidRDefault="00826DC5" w:rsidP="00826DC5">
      <w:pPr>
        <w:jc w:val="both"/>
        <w:rPr>
          <w:rFonts w:ascii="Arial" w:hAnsi="Arial" w:cs="Arial"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oświadczam, że osoby, które będą uczestniczyć w wykonywaniu zamówienia, posiadają wymagane uprawnienia.</w:t>
      </w:r>
    </w:p>
    <w:p w:rsidR="00826DC5" w:rsidRDefault="00826DC5" w:rsidP="00826DC5">
      <w:pPr>
        <w:jc w:val="both"/>
        <w:rPr>
          <w:rFonts w:ascii="Arial" w:hAnsi="Arial" w:cs="Arial"/>
          <w:bCs/>
        </w:rPr>
      </w:pPr>
    </w:p>
    <w:p w:rsidR="00826DC5" w:rsidRDefault="00826DC5" w:rsidP="00826DC5">
      <w:pPr>
        <w:jc w:val="both"/>
        <w:rPr>
          <w:rFonts w:ascii="Arial" w:hAnsi="Arial" w:cs="Arial"/>
          <w:bCs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.........................................................................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nazwisko, podpis i pieczątka osoby uprawnionej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(osób uprawnionych) do reprezentowania Wykonawcy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0345E1" w:rsidRDefault="000345E1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0345E1" w:rsidRDefault="000345E1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7 do SIWZ</w:t>
      </w: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sz w:val="24"/>
        </w:rPr>
      </w:pP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sz w:val="24"/>
        </w:rPr>
        <w:t xml:space="preserve">Wykaz </w:t>
      </w: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podwykonawców przewidzianych do wykonywania zamówienia</w:t>
      </w:r>
    </w:p>
    <w:p w:rsidR="00826DC5" w:rsidRDefault="00826DC5" w:rsidP="00826D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E16EE4" w:rsidRPr="00E16EE4" w:rsidRDefault="00E16EE4" w:rsidP="00E16EE4">
      <w:pPr>
        <w:autoSpaceDE w:val="0"/>
        <w:spacing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E16EE4">
        <w:rPr>
          <w:rFonts w:ascii="Arial" w:hAnsi="Arial" w:cs="Arial"/>
          <w:b/>
          <w:iCs/>
          <w:sz w:val="24"/>
          <w:szCs w:val="24"/>
        </w:rPr>
        <w:t>„</w:t>
      </w:r>
      <w:r w:rsidR="004B3D19" w:rsidRPr="004B3D19">
        <w:rPr>
          <w:rFonts w:ascii="Arial" w:hAnsi="Arial" w:cs="Arial"/>
          <w:b/>
          <w:iCs/>
          <w:sz w:val="24"/>
          <w:szCs w:val="24"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  <w:iCs/>
          <w:sz w:val="24"/>
          <w:szCs w:val="24"/>
        </w:rPr>
        <w:t>msc</w:t>
      </w:r>
      <w:proofErr w:type="spellEnd"/>
      <w:r w:rsidR="004B3D19" w:rsidRPr="004B3D19">
        <w:rPr>
          <w:rFonts w:ascii="Arial" w:hAnsi="Arial" w:cs="Arial"/>
          <w:b/>
          <w:iCs/>
          <w:sz w:val="24"/>
          <w:szCs w:val="24"/>
        </w:rPr>
        <w:t>. Bardyny</w:t>
      </w:r>
      <w:r w:rsidRPr="00E16EE4">
        <w:rPr>
          <w:rFonts w:ascii="Arial" w:hAnsi="Arial" w:cs="Arial"/>
          <w:b/>
          <w:iCs/>
          <w:sz w:val="24"/>
          <w:szCs w:val="24"/>
        </w:rPr>
        <w:t>”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 ........................................................................................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Wykonawcy ..........................................................................................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141"/>
      </w:tblGrid>
      <w:tr w:rsidR="00826DC5" w:rsidTr="009C69C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Rodzaj i wartość powierzonej części zamówienia</w:t>
            </w:r>
          </w:p>
        </w:tc>
      </w:tr>
      <w:tr w:rsidR="00826DC5" w:rsidTr="009C69C2">
        <w:trPr>
          <w:trHeight w:val="3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napToGri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napToGri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Maksymalny zakładany udział podwykonawców w realizacji zamówienia: _____ %</w:t>
      </w:r>
      <w:r>
        <w:rPr>
          <w:rFonts w:ascii="Arial" w:hAnsi="Arial" w:cs="Arial"/>
          <w:i/>
          <w:iCs/>
          <w:sz w:val="24"/>
          <w:szCs w:val="24"/>
          <w:vertAlign w:val="superscript"/>
        </w:rPr>
        <w:t>*</w:t>
      </w:r>
      <w:r>
        <w:rPr>
          <w:rFonts w:ascii="Arial" w:hAnsi="Arial" w:cs="Arial"/>
          <w:bCs/>
          <w:sz w:val="24"/>
          <w:szCs w:val="24"/>
        </w:rPr>
        <w:t>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Podpisano</w:t>
      </w: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…......................................................</w:t>
      </w: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(upoważniony przedstawiciel)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i/>
          <w:iCs/>
          <w:sz w:val="16"/>
          <w:szCs w:val="16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Uwaga:</w:t>
      </w:r>
    </w:p>
    <w:p w:rsidR="00826DC5" w:rsidRDefault="00826DC5" w:rsidP="00826DC5">
      <w:pPr>
        <w:spacing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>* Podawane wyłącznie dla celów informacyjnych</w:t>
      </w:r>
    </w:p>
    <w:p w:rsidR="00826DC5" w:rsidRDefault="00826DC5" w:rsidP="00826DC5">
      <w:pPr>
        <w:pStyle w:val="Default"/>
        <w:pageBreakBefore/>
        <w:ind w:firstLine="4253"/>
        <w:jc w:val="right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b/>
          <w:i/>
          <w:iCs/>
          <w:color w:val="auto"/>
          <w:sz w:val="22"/>
          <w:szCs w:val="22"/>
        </w:rPr>
        <w:lastRenderedPageBreak/>
        <w:t>Załącznik nr 8 do SIWZ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WZÓR ZOBOWIĄZANIA PODMIOTÓW TRZECICH 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DO ODDANIA DO DYSPOZYCJI WYKONAWCY NIEZBĘDNYCH ZASOBÓW </w:t>
      </w:r>
    </w:p>
    <w:p w:rsidR="00826DC5" w:rsidRDefault="00826DC5" w:rsidP="00826DC5">
      <w:pPr>
        <w:pStyle w:val="Default"/>
        <w:spacing w:before="120" w:after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NA OKRES KORZYSTANIA Z NICH PRZY WYKONYWANIU ZAMÓWIENIA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>dotyczy postępowania w trybie przetargu nieograniczonego na:</w:t>
      </w:r>
    </w:p>
    <w:p w:rsidR="00E16EE4" w:rsidRPr="00E16EE4" w:rsidRDefault="00E16EE4" w:rsidP="00E16EE4">
      <w:pPr>
        <w:jc w:val="center"/>
        <w:rPr>
          <w:rFonts w:ascii="Arial" w:hAnsi="Arial" w:cs="Arial"/>
          <w:b/>
          <w:i/>
        </w:rPr>
      </w:pPr>
      <w:r w:rsidRPr="00E16EE4">
        <w:rPr>
          <w:rFonts w:ascii="Arial" w:hAnsi="Arial" w:cs="Arial"/>
          <w:b/>
          <w:i/>
        </w:rPr>
        <w:t>„</w:t>
      </w:r>
      <w:r w:rsidR="004B3D19" w:rsidRPr="004B3D19">
        <w:rPr>
          <w:rFonts w:ascii="Arial" w:hAnsi="Arial" w:cs="Arial"/>
          <w:b/>
          <w:i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  <w:i/>
        </w:rPr>
        <w:t>msc</w:t>
      </w:r>
      <w:proofErr w:type="spellEnd"/>
      <w:r w:rsidR="004B3D19" w:rsidRPr="004B3D19">
        <w:rPr>
          <w:rFonts w:ascii="Arial" w:hAnsi="Arial" w:cs="Arial"/>
          <w:b/>
          <w:i/>
        </w:rPr>
        <w:t>. Bardyny</w:t>
      </w:r>
      <w:r w:rsidRPr="00E16EE4">
        <w:rPr>
          <w:rFonts w:ascii="Arial" w:hAnsi="Arial" w:cs="Arial"/>
          <w:b/>
          <w:i/>
        </w:rPr>
        <w:t>”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ab/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autoSpaceDE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26DC5" w:rsidRDefault="00826DC5" w:rsidP="00826DC5">
      <w:pPr>
        <w:autoSpaceDE w:val="0"/>
        <w:spacing w:line="360" w:lineRule="auto"/>
        <w:jc w:val="both"/>
        <w:rPr>
          <w:rFonts w:ascii="Arial" w:eastAsia="Times New Roman" w:hAnsi="Arial" w:cs="Arial"/>
          <w:b/>
          <w:i/>
          <w:sz w:val="21"/>
          <w:szCs w:val="21"/>
          <w:u w:val="single"/>
        </w:rPr>
      </w:pPr>
      <w:r>
        <w:rPr>
          <w:rFonts w:ascii="Arial" w:eastAsia="Times New Roman" w:hAnsi="Arial" w:cs="Arial"/>
          <w:sz w:val="21"/>
          <w:szCs w:val="21"/>
        </w:rPr>
        <w:t xml:space="preserve">Działając w imieniu ………………………………………………………… zobowiązuje się do oddania do dyspozycji dla Wykonawcy ……………………………….……………… biorącego udział w przedmiotowym postępowaniu swoich zasobów zgodnie z treścią art. 22a ust. 2 ustawy </w:t>
      </w:r>
      <w:proofErr w:type="spellStart"/>
      <w:r>
        <w:rPr>
          <w:rFonts w:ascii="Arial" w:eastAsia="Times New Roman" w:hAnsi="Arial" w:cs="Arial"/>
          <w:sz w:val="21"/>
          <w:szCs w:val="21"/>
        </w:rPr>
        <w:t>Pzp</w:t>
      </w:r>
      <w:proofErr w:type="spellEnd"/>
      <w:r>
        <w:rPr>
          <w:rFonts w:ascii="Arial" w:eastAsia="Times New Roman" w:hAnsi="Arial" w:cs="Arial"/>
          <w:sz w:val="21"/>
          <w:szCs w:val="21"/>
        </w:rPr>
        <w:t>, w następującym zakresie: …………………………………………………………………………………………………..</w:t>
      </w:r>
    </w:p>
    <w:p w:rsidR="00826DC5" w:rsidRDefault="00826DC5" w:rsidP="00826DC5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  <w:u w:val="single"/>
        </w:rPr>
        <w:t>Jednocześnie wskazuje, iż:</w:t>
      </w:r>
    </w:p>
    <w:p w:rsidR="00826DC5" w:rsidRDefault="00826DC5" w:rsidP="006D3486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Zakres w/w zasobów przy wykonywaniu zamówienia będzie następujący: ……………………………………………………………………………………………………………</w:t>
      </w:r>
    </w:p>
    <w:p w:rsidR="00826DC5" w:rsidRDefault="00826DC5" w:rsidP="006D3486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Sposób wykorzystania w/w zasobów będzie następujący: ……………………………………………………………………………………………………………</w:t>
      </w:r>
    </w:p>
    <w:p w:rsidR="00826DC5" w:rsidRDefault="00826DC5" w:rsidP="006D3486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18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Zakres i okres naszego udziału przy wykonywaniu przedmiotowego zamówienia, będzie następujący:………………………………………………………………………………….………..</w:t>
      </w: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  <w:u w:val="single"/>
        </w:rPr>
      </w:pPr>
      <w:r>
        <w:rPr>
          <w:rFonts w:ascii="Arial" w:eastAsia="Times New Roman" w:hAnsi="Arial" w:cs="Arial"/>
          <w:b/>
          <w:sz w:val="18"/>
          <w:szCs w:val="24"/>
        </w:rPr>
        <w:t xml:space="preserve">Uwaga: Niniejsze zobowiązanie podmiotów trzecich do oddania do dyspozycji Wykonawcy niezbędnych zasobów na okres korzystania z nich przy wykonywaniu zamówienia </w:t>
      </w:r>
      <w:r>
        <w:rPr>
          <w:rFonts w:ascii="Arial" w:eastAsia="Times New Roman" w:hAnsi="Arial" w:cs="Arial"/>
          <w:b/>
          <w:sz w:val="18"/>
          <w:szCs w:val="24"/>
          <w:u w:val="single"/>
        </w:rPr>
        <w:t>musi być złożone do oferty w oryginale.</w:t>
      </w: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  <w:u w:val="single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826DC5" w:rsidRDefault="00826DC5" w:rsidP="00826DC5">
      <w:pPr>
        <w:autoSpaceDE w:val="0"/>
        <w:spacing w:line="240" w:lineRule="auto"/>
        <w:ind w:left="5103" w:hanging="481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miejscowość i data</w:t>
      </w:r>
      <w:r>
        <w:rPr>
          <w:rFonts w:ascii="Arial" w:hAnsi="Arial" w:cs="Arial"/>
          <w:i/>
          <w:iCs/>
        </w:rPr>
        <w:tab/>
        <w:t xml:space="preserve"> podpis  osoby/osób uprawnionej do </w:t>
      </w:r>
    </w:p>
    <w:p w:rsidR="00826DC5" w:rsidRDefault="00826DC5" w:rsidP="00826DC5">
      <w:pPr>
        <w:autoSpaceDE w:val="0"/>
        <w:spacing w:line="240" w:lineRule="auto"/>
        <w:ind w:left="5103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i/>
          <w:iCs/>
        </w:rPr>
        <w:t>reprezentowania Wykonawcy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jc w:val="both"/>
        <w:rPr>
          <w:rFonts w:ascii="Arial" w:hAnsi="Arial" w:cs="Arial"/>
          <w:b/>
          <w:bCs/>
        </w:rPr>
      </w:pPr>
    </w:p>
    <w:p w:rsidR="00E16EE4" w:rsidRDefault="00E16EE4" w:rsidP="00E16EE4">
      <w:pPr>
        <w:pStyle w:val="Default"/>
        <w:pageBreakBefore/>
        <w:ind w:firstLine="4253"/>
        <w:jc w:val="right"/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9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do SIWZ</w:t>
      </w:r>
    </w:p>
    <w:p w:rsidR="00E16EE4" w:rsidRDefault="00E16EE4" w:rsidP="00E16EE4">
      <w:pPr>
        <w:pStyle w:val="Standard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</w:t>
      </w:r>
    </w:p>
    <w:p w:rsidR="00E16EE4" w:rsidRDefault="00E16EE4" w:rsidP="00E16EE4">
      <w:pPr>
        <w:pStyle w:val="Standard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/PROJEKT/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………………….. 2018 r. pomiędzy:</w:t>
      </w:r>
    </w:p>
    <w:p w:rsidR="00E16EE4" w:rsidRDefault="00E16EE4" w:rsidP="006D3486">
      <w:pPr>
        <w:pStyle w:val="Standard"/>
        <w:numPr>
          <w:ilvl w:val="0"/>
          <w:numId w:val="29"/>
        </w:num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Gminą Wilczęta  – reprezentowaną przez Wójta Gminy Wilczęta</w:t>
      </w:r>
      <w:r>
        <w:rPr>
          <w:rFonts w:ascii="Arial" w:hAnsi="Arial" w:cs="Arial"/>
        </w:rPr>
        <w:br/>
        <w:t>Panią Beatę Andrzejczuk, przy kontrasygnacie Skarbnika Gminy Pani Moniki Gońca zwanym dalej „Zamawiającym” z jednej strony,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16EE4" w:rsidRDefault="00E16EE4" w:rsidP="006D3486">
      <w:pPr>
        <w:pStyle w:val="Standard"/>
        <w:numPr>
          <w:ilvl w:val="0"/>
          <w:numId w:val="8"/>
        </w:num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 siedzibą: ………………………………………………………………………………….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…………………………………..,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reprezentowaną przez …………………………………………………………………...,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zwaną dalej „Wykonawcą” z drugiej strony,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zawarto umowę o treści następującej: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Preambuła</w:t>
      </w:r>
    </w:p>
    <w:p w:rsidR="00E16EE4" w:rsidRP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Pr="00E16EE4" w:rsidRDefault="00E16EE4" w:rsidP="00E16EE4">
      <w:pPr>
        <w:jc w:val="both"/>
        <w:rPr>
          <w:rFonts w:cs="Arial"/>
          <w:b/>
          <w:i/>
        </w:rPr>
      </w:pPr>
      <w:r w:rsidRPr="00E16EE4">
        <w:rPr>
          <w:rFonts w:ascii="Arial" w:eastAsia="SimSun" w:hAnsi="Arial" w:cs="Arial"/>
          <w:kern w:val="3"/>
          <w:lang w:eastAsia="zh-CN" w:bidi="hi-IN"/>
        </w:rPr>
        <w:t xml:space="preserve">Niniejsza umowa jest konsekwencją zamówienia publicznego realizowanego </w:t>
      </w:r>
      <w:r w:rsidRPr="00E16EE4">
        <w:rPr>
          <w:rFonts w:ascii="Arial" w:eastAsia="SimSun" w:hAnsi="Arial" w:cs="Arial"/>
          <w:kern w:val="3"/>
          <w:lang w:eastAsia="zh-CN" w:bidi="hi-IN"/>
        </w:rPr>
        <w:br/>
        <w:t xml:space="preserve">na podstawie Ustawy z dnia 29 stycznia 2004 r. Prawo zamówień publicznych </w:t>
      </w:r>
      <w:r w:rsidRPr="00E16EE4">
        <w:rPr>
          <w:rFonts w:ascii="Arial" w:eastAsia="SimSun" w:hAnsi="Arial" w:cs="Arial"/>
          <w:kern w:val="3"/>
          <w:lang w:eastAsia="zh-CN" w:bidi="hi-IN"/>
        </w:rPr>
        <w:br/>
        <w:t xml:space="preserve">(tj. Dz. U. z 2017 r., poz. 1579 z </w:t>
      </w:r>
      <w:proofErr w:type="spellStart"/>
      <w:r w:rsidRPr="00E16EE4">
        <w:rPr>
          <w:rFonts w:ascii="Arial" w:eastAsia="SimSun" w:hAnsi="Arial" w:cs="Arial"/>
          <w:kern w:val="3"/>
          <w:lang w:eastAsia="zh-CN" w:bidi="hi-IN"/>
        </w:rPr>
        <w:t>późn</w:t>
      </w:r>
      <w:proofErr w:type="spellEnd"/>
      <w:r w:rsidRPr="00E16EE4">
        <w:rPr>
          <w:rFonts w:ascii="Arial" w:eastAsia="SimSun" w:hAnsi="Arial" w:cs="Arial"/>
          <w:kern w:val="3"/>
          <w:lang w:eastAsia="zh-CN" w:bidi="hi-IN"/>
        </w:rPr>
        <w:t>. zm.) oraz następstwem wyboru przez Zamawiającego oferty w przetargu nieograniczonym na realizację zadania</w:t>
      </w:r>
      <w:r w:rsidRPr="00E16EE4">
        <w:rPr>
          <w:rFonts w:ascii="Times New Roman" w:eastAsia="SimSun" w:hAnsi="Times New Roman" w:cs="Arial"/>
          <w:kern w:val="3"/>
          <w:lang w:eastAsia="zh-CN" w:bidi="hi-IN"/>
        </w:rPr>
        <w:t xml:space="preserve">: </w:t>
      </w:r>
      <w:r w:rsidRPr="00E16EE4">
        <w:rPr>
          <w:rFonts w:cs="Arial"/>
        </w:rPr>
        <w:t xml:space="preserve"> </w:t>
      </w:r>
      <w:r w:rsidRPr="00E16EE4">
        <w:rPr>
          <w:rFonts w:cs="Arial"/>
          <w:b/>
          <w:i/>
        </w:rPr>
        <w:t>„</w:t>
      </w:r>
      <w:r w:rsidR="004B3D19" w:rsidRPr="004B3D19">
        <w:rPr>
          <w:rFonts w:cs="Arial"/>
          <w:b/>
          <w:i/>
        </w:rPr>
        <w:t xml:space="preserve">Zadanie III - Modernizacja mostu na drodze gminnej w </w:t>
      </w:r>
      <w:proofErr w:type="spellStart"/>
      <w:r w:rsidR="004B3D19" w:rsidRPr="004B3D19">
        <w:rPr>
          <w:rFonts w:cs="Arial"/>
          <w:b/>
          <w:i/>
        </w:rPr>
        <w:t>msc</w:t>
      </w:r>
      <w:proofErr w:type="spellEnd"/>
      <w:r w:rsidR="004B3D19" w:rsidRPr="004B3D19">
        <w:rPr>
          <w:rFonts w:cs="Arial"/>
          <w:b/>
          <w:i/>
        </w:rPr>
        <w:t>. Bardyny</w:t>
      </w:r>
      <w:r w:rsidRPr="00E16EE4">
        <w:rPr>
          <w:rFonts w:cs="Arial"/>
          <w:b/>
          <w:i/>
        </w:rPr>
        <w:t>”</w:t>
      </w:r>
    </w:p>
    <w:p w:rsidR="00E16EE4" w:rsidRPr="00E16EE4" w:rsidRDefault="00E16EE4" w:rsidP="00E16EE4">
      <w:pPr>
        <w:rPr>
          <w:rFonts w:cs="Arial"/>
          <w:b/>
          <w:i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:rsidR="00E16EE4" w:rsidRPr="00E16EE4" w:rsidRDefault="00E16EE4" w:rsidP="006D3486">
      <w:pPr>
        <w:pStyle w:val="Tekstpodstawowy31"/>
        <w:numPr>
          <w:ilvl w:val="0"/>
          <w:numId w:val="10"/>
        </w:numPr>
        <w:tabs>
          <w:tab w:val="left" w:pos="-1905"/>
        </w:tabs>
        <w:autoSpaceDN w:val="0"/>
        <w:jc w:val="both"/>
        <w:textAlignment w:val="baseline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Zamawiający zamawia a Wykonawca zobowiązuje się wykonać zadanie pn.: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E16EE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„</w:t>
      </w:r>
      <w:r w:rsidR="004B3D19" w:rsidRPr="004B3D1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Zadanie III - Modernizacja mostu na drodze gminnej w </w:t>
      </w:r>
      <w:proofErr w:type="spellStart"/>
      <w:r w:rsidR="004B3D19" w:rsidRPr="004B3D1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msc</w:t>
      </w:r>
      <w:proofErr w:type="spellEnd"/>
      <w:r w:rsidR="004B3D19" w:rsidRPr="004B3D1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 Bardyny</w:t>
      </w:r>
      <w:r w:rsidRPr="00E16EE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”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E16EE4">
        <w:rPr>
          <w:rFonts w:ascii="Arial" w:hAnsi="Arial" w:cs="Arial"/>
          <w:color w:val="000000"/>
          <w:sz w:val="22"/>
          <w:szCs w:val="22"/>
        </w:rPr>
        <w:t>oraz wykonanie wszystkich niezbędnych robót budowlanych, które towarzyszą niniejszemu zadaniu, zgodnie z zakresem określonym w SIWZ oraz dokumentacji budowlanej.</w:t>
      </w:r>
    </w:p>
    <w:p w:rsidR="00E16EE4" w:rsidRDefault="00E16EE4" w:rsidP="006D3486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Uznaje się, że umowę tworzy niniejszy formularz umowy oraz następujące dokumenty, które będą uznawane jako integralne jej części:</w:t>
      </w:r>
    </w:p>
    <w:p w:rsidR="00E16EE4" w:rsidRDefault="00E16EE4" w:rsidP="006D3486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Dokumentacja budowlana,</w:t>
      </w:r>
    </w:p>
    <w:p w:rsidR="00E16EE4" w:rsidRDefault="00E16EE4" w:rsidP="006D3486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Specyfikacja Istotnych Warunków Zamówienia;</w:t>
      </w:r>
    </w:p>
    <w:p w:rsidR="00E16EE4" w:rsidRDefault="00E16EE4" w:rsidP="006D3486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Specyfikacja techniczna wykonania i odbioru robót;</w:t>
      </w:r>
    </w:p>
    <w:p w:rsidR="00E16EE4" w:rsidRDefault="00E16EE4" w:rsidP="006D3486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Przedmiar robót;</w:t>
      </w:r>
    </w:p>
    <w:p w:rsidR="00E16EE4" w:rsidRDefault="00E16EE4" w:rsidP="006D3486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Oferta Wykonawcy wybranego przez Zamawiającego.</w:t>
      </w:r>
    </w:p>
    <w:p w:rsidR="00E16EE4" w:rsidRDefault="00E16EE4" w:rsidP="006D3486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Roboty wykonywane będą z materiałów dostarczonych przez Wykonawcę. Odstępstwa </w:t>
      </w:r>
      <w:r>
        <w:rPr>
          <w:rFonts w:ascii="Arial" w:hAnsi="Arial" w:cs="Arial"/>
        </w:rPr>
        <w:br/>
        <w:t xml:space="preserve">od przyjętego w ofercie standardu na materiały lub wyposażenie nie powodują zmiany wynagrodzenia jeżeli ustalone na życzenie Zamawiającego odmienne rozwiązania </w:t>
      </w:r>
      <w:r>
        <w:rPr>
          <w:rFonts w:ascii="Arial" w:hAnsi="Arial" w:cs="Arial"/>
        </w:rPr>
        <w:br/>
        <w:t>w stosunku do przyjętych w ofercie, nie przekraczają cen ustalonych w ofercie.</w:t>
      </w:r>
    </w:p>
    <w:p w:rsidR="00E16EE4" w:rsidRDefault="00E16EE4" w:rsidP="006D3486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Materiały i urządzenia dostarczone i zastosowane do wykonania przedmiotu umowy przez Wykonawcę, winny odpowiadać co do jakości wyrobów dopuszczonych do obrotu </w:t>
      </w:r>
      <w:r>
        <w:rPr>
          <w:rFonts w:ascii="Arial" w:hAnsi="Arial" w:cs="Arial"/>
        </w:rPr>
        <w:br/>
        <w:t>i stosowania w budownictwie określonym w art. 10 Ustawy z dnia 7 lipca 1994 r. – Prawo budowlane, wymaganiom Specyfikacji Istotnych Warunków Zamówienia oraz projektu. Na materiały Wykonawca obowiązany jest posiadać certyfikat na znak bezpieczeństwa, deklaracje zgodności Polską Normą lub aprobatą techniczną.</w:t>
      </w:r>
    </w:p>
    <w:p w:rsidR="00E16EE4" w:rsidRDefault="00E16EE4" w:rsidP="006D3486">
      <w:pPr>
        <w:pStyle w:val="Standard"/>
        <w:widowControl w:val="0"/>
        <w:numPr>
          <w:ilvl w:val="0"/>
          <w:numId w:val="10"/>
        </w:numPr>
        <w:spacing w:line="100" w:lineRule="atLeast"/>
      </w:pPr>
      <w:r>
        <w:rPr>
          <w:rFonts w:ascii="Arial" w:hAnsi="Arial" w:cs="Arial"/>
          <w:i/>
          <w:iCs/>
        </w:rPr>
        <w:t>Wykonawca</w:t>
      </w:r>
      <w:r>
        <w:rPr>
          <w:rFonts w:ascii="Arial" w:hAnsi="Arial" w:cs="Arial"/>
        </w:rPr>
        <w:t xml:space="preserve"> zobowiązuje się wykonać  przedmiot umowy </w:t>
      </w:r>
      <w:r>
        <w:rPr>
          <w:rFonts w:ascii="Arial" w:hAnsi="Arial" w:cs="Arial"/>
          <w:color w:val="000000"/>
        </w:rPr>
        <w:t>zgodnie z obowiązującymi</w:t>
      </w:r>
    </w:p>
    <w:p w:rsidR="00E16EE4" w:rsidRDefault="00E16EE4" w:rsidP="00E16EE4">
      <w:pPr>
        <w:pStyle w:val="Standard"/>
        <w:spacing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przepisami, polskimi normami i zasadami wiedzy technicznej oraz należytą starannością w ich wykonywaniu, bezpieczeństwem, dobrą jakością i właściwą organizacją.</w:t>
      </w:r>
    </w:p>
    <w:p w:rsidR="00E16EE4" w:rsidRDefault="00E16EE4" w:rsidP="00E16EE4">
      <w:pPr>
        <w:pStyle w:val="Standard"/>
        <w:spacing w:line="100" w:lineRule="atLeast"/>
        <w:rPr>
          <w:rFonts w:ascii="Arial" w:hAnsi="Arial" w:cs="Arial"/>
          <w:b/>
          <w:bCs/>
        </w:rPr>
      </w:pPr>
    </w:p>
    <w:p w:rsidR="00A479C7" w:rsidRDefault="00A479C7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A479C7" w:rsidRDefault="00A479C7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A479C7" w:rsidRDefault="00A479C7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A479C7" w:rsidRDefault="00A479C7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3.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Terminy realizacji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  <w:rPr>
          <w:rFonts w:ascii="Arial" w:hAnsi="Arial" w:cs="Times New Roman"/>
        </w:rPr>
      </w:pPr>
      <w:r>
        <w:rPr>
          <w:rFonts w:ascii="Arial" w:hAnsi="Arial" w:cs="Times New Roman"/>
        </w:rPr>
        <w:t>1. Strony ustalają, następujące terminy realizacji inwestycji;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</w:pPr>
      <w:r>
        <w:rPr>
          <w:rFonts w:ascii="Arial" w:hAnsi="Arial" w:cs="Times New Roman"/>
        </w:rPr>
        <w:t xml:space="preserve">    - rozpoczęcie robót;  ……………..…</w:t>
      </w:r>
      <w:r>
        <w:rPr>
          <w:rFonts w:ascii="Arial" w:hAnsi="Arial" w:cs="Times New Roman"/>
          <w:b/>
          <w:bCs/>
        </w:rPr>
        <w:t>r.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</w:pPr>
      <w:r>
        <w:rPr>
          <w:rFonts w:ascii="Arial" w:hAnsi="Arial" w:cs="Times New Roman"/>
        </w:rPr>
        <w:t xml:space="preserve">    - zakończenie robót; </w:t>
      </w:r>
      <w:r>
        <w:rPr>
          <w:rFonts w:ascii="Arial" w:hAnsi="Arial" w:cs="Times New Roman"/>
          <w:b/>
          <w:bCs/>
        </w:rPr>
        <w:t>20 październik 2018</w:t>
      </w:r>
      <w:r>
        <w:rPr>
          <w:rFonts w:ascii="Arial" w:hAnsi="Arial" w:cs="Times New Roman"/>
          <w:b/>
        </w:rPr>
        <w:t xml:space="preserve"> rok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2. Przez wykonanie przedmiotu umowy rozumie się dokonanie odbioru końcowego,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    przekazanie Zamawiającemu wszystkich znajdujących się w posiadaniu Wykonawcy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   dokumentów, określonych co do rodzaju w § 10 niniejszej umowy.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Zamawiającego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wprowadzenia Wykonawcy w terminie 3 dni od daty podpisania umowy na plac budowy i w związku z tym do: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</w:p>
    <w:p w:rsidR="00E16EE4" w:rsidRDefault="00E16EE4" w:rsidP="006D3486">
      <w:pPr>
        <w:pStyle w:val="Akapitzlist"/>
        <w:numPr>
          <w:ilvl w:val="0"/>
          <w:numId w:val="3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Protokolarnego przekazania placu budowy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Odbioru robót zanikających, odbiorów częściowych i końcowego – ostatecznego odbioru przedmiotu umowy.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Ustanowienia koordynatora inwestycji.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Zapłaty umówionego wynagrodzenia.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Wykonawcy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3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zobowiązany jest do:</w:t>
      </w:r>
    </w:p>
    <w:p w:rsidR="00E16EE4" w:rsidRDefault="00E16EE4" w:rsidP="006D3486">
      <w:pPr>
        <w:pStyle w:val="Akapitzlist"/>
        <w:numPr>
          <w:ilvl w:val="0"/>
          <w:numId w:val="3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wykonania i przekazania Zamawiającemu przedmiotu umowy zgodnie z dostarczoną dokumentacją techniczną, specyfikacjami technicznymi, zasadami wiedzy technicznej i przepisami prawa budowlanego, sztuką budowlaną oraz zaleceniami inspektora nadzoru.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realizacji prac z należytą starannością, bezpieczeństwem, dobrą jakością </w:t>
      </w:r>
      <w:r>
        <w:rPr>
          <w:rFonts w:ascii="Arial" w:hAnsi="Arial" w:cs="Arial"/>
        </w:rPr>
        <w:br/>
        <w:t>i właściwą organizacją;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zabezpieczenia terenu budowy z zachowaniem najwyższej staranności </w:t>
      </w:r>
      <w:r>
        <w:rPr>
          <w:rFonts w:ascii="Arial" w:hAnsi="Arial" w:cs="Arial"/>
        </w:rPr>
        <w:br/>
        <w:t>i uwzględnieniem specyfiki przedmiotu umowy oraz jego przeznaczenia;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zabezpieczenia i oznakowania robót, dbanie o stan techniczny i prawidłowość oznakowania przez cały czas realizacji zadania oraz zapewnienia warunków bezpieczeństwa;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>przygotowanie projektu organizacji ruchu na czas prowadzenia robót;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utrzymywania w dobrym stanie dostępu do placu budowy (w tym dróg dojazdowych), utrzymywanie porządku na terenie budowy i drogach dojazdowych oraz zabezpieczenie zgromadzonych materiałów;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uporządkowania terenu budowy po zakończeniu robót;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zapewnienia pełnej obsługi geodezyjnej i inwentaryzacji powykonawczej prowadzonych robót;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wykonania utrzymania w stanie nadającym się do użytku oraz likwidacji wszystkich robót tymczasowych, niezbędnych do realizacji przedmiotu zamówienia oraz zawiadamiania Zamawiającego o wykonaniu robót zanikających lub ulegających zakryciu;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zgłoszenia przedmiotu umowy do odbioru końcowego oraz uczestniczenia </w:t>
      </w:r>
      <w:r>
        <w:rPr>
          <w:rFonts w:ascii="Arial" w:hAnsi="Arial" w:cs="Arial"/>
        </w:rPr>
        <w:br/>
        <w:t>w czynnościach odbioru i zapewnienia usunięcia stwierdzonych wad;</w:t>
      </w:r>
    </w:p>
    <w:p w:rsidR="00E16EE4" w:rsidRDefault="00E16EE4" w:rsidP="006D3486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usunięcia wszystkich wad występujących w przedmiocie zamówienia, w okresie umownej odpowiedzialności za wady oraz w okresie rękojmi za wady fizyczne.</w:t>
      </w:r>
    </w:p>
    <w:p w:rsidR="00E16EE4" w:rsidRDefault="00E16EE4" w:rsidP="006D3486">
      <w:pPr>
        <w:pStyle w:val="Textbodyindent"/>
        <w:numPr>
          <w:ilvl w:val="0"/>
          <w:numId w:val="13"/>
        </w:numPr>
        <w:suppressAutoHyphens w:val="0"/>
        <w:autoSpaceDE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Przywrócenie do stanu pierwotnego terenu i uszkodzonych w trakcie wykonywania robót urządzeń terenu (drogi, ogrodzenia, niezinwentaryzowanej infrastruktury podziemnej itp.)</w:t>
      </w:r>
    </w:p>
    <w:p w:rsidR="00E16EE4" w:rsidRDefault="00E16EE4" w:rsidP="006D3486">
      <w:pPr>
        <w:pStyle w:val="Textbodyindent"/>
        <w:numPr>
          <w:ilvl w:val="0"/>
          <w:numId w:val="13"/>
        </w:numPr>
        <w:suppressAutoHyphens w:val="0"/>
        <w:autoSpaceDE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szkody na mieniu czy osobach w trakcie realizacji umowy i po jej zakończeniu, jeżeli powstały z powodu wadliwego wykonania przedmiotu umowy, odpowiada Wykonawca.</w:t>
      </w:r>
    </w:p>
    <w:p w:rsidR="00E16EE4" w:rsidRDefault="00E16EE4" w:rsidP="006D3486">
      <w:pPr>
        <w:pStyle w:val="Standard"/>
        <w:numPr>
          <w:ilvl w:val="0"/>
          <w:numId w:val="13"/>
        </w:numPr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ponosi koszty uzgodnień i pozwoleń wynikających z dokumentacji technicznej, sprzątania i wywozu odpadów, sprzątania dróg, chodników jeśli potrzeba   wykonania spowodowana będzie prowadzonymi robotami oraz koszty innych nie wymienionych czynności związanych z wykonaniem przedmiotu zamówienia.</w:t>
      </w:r>
    </w:p>
    <w:p w:rsidR="00E16EE4" w:rsidRDefault="00E16EE4" w:rsidP="006D3486">
      <w:pPr>
        <w:pStyle w:val="Lista"/>
        <w:numPr>
          <w:ilvl w:val="0"/>
          <w:numId w:val="13"/>
        </w:numPr>
        <w:suppressAutoHyphens w:val="0"/>
        <w:autoSpaceDN w:val="0"/>
        <w:jc w:val="both"/>
        <w:textAlignment w:val="baseline"/>
      </w:pPr>
      <w:r>
        <w:rPr>
          <w:rFonts w:ascii="Arial" w:hAnsi="Arial" w:cs="Arial"/>
          <w:i/>
        </w:rPr>
        <w:t>Wykonawca</w:t>
      </w:r>
      <w:r>
        <w:rPr>
          <w:rFonts w:ascii="Arial" w:hAnsi="Arial" w:cs="Arial"/>
        </w:rPr>
        <w:t xml:space="preserve"> zobowiązany jest zapewnić wykonanie i kierowanie robotami objętymi umową przez osoby posiadające stosowne kwalifikacje zawodowe i uprawnienia budowlane – wymienionymi w złożonej ofercie.</w:t>
      </w:r>
    </w:p>
    <w:p w:rsidR="00E16EE4" w:rsidRDefault="00E16EE4" w:rsidP="006D3486">
      <w:pPr>
        <w:pStyle w:val="Lista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ponosi pełną odpowiedzialność za skutki braku prawidłowego lub mylnego rozpoznania warunków realizacji zamówienia, o których umowa w umowie.</w:t>
      </w:r>
    </w:p>
    <w:p w:rsidR="00E16EE4" w:rsidRPr="0091611C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91611C">
        <w:rPr>
          <w:rFonts w:ascii="Arial" w:hAnsi="Arial" w:cs="Arial"/>
        </w:rPr>
        <w:t>Wykonawca zobowiązany jest wykonywać wszystkie polecenia koordynatora inwestycji wydawane zgodnie z przepisami prawa i wszystkimi postanowieniami umowy.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 wykonywania samodzielnych funkcji przy realizacji robót, Wykonawca zatrudni personel wymieniony w załączonym do oferty wykazie podstawowego personelu, lub inny personel zaaprobowany przez koordynatora inwestycji. Koordynator inwestycji zaaprobuje proponowane zastąpienie podstawowego personelu jedynie wtedy, kiedy odnośne kwalifikacje i zdolności proponowanego personelu, będą takie same lub wyższe niż personelu wymienionego w wykazie.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Jeżeli koordynator inwestycji zwróci się do Wykonawcy z żądaniem usunięcia określonej osoby, która należy do personelu Wykonawcy lub jego podwykonawcy oraz uzasadni swoje żądanie, to Wykonawca zapewni, że osoba ta w ciągu siedmiu dni opuści teren budowy i nie będzie miała żadnego dalszego wpływu i związku z czynnościami związanymi z wykonywaniem umowy.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ma obowiązek zapewnienia koordynatorowi inwestycji, wszystkim osobom upoważnionym Zamawiającego, jak też innym uczestnikom procesu budowlanego, dostępu do terenu budowy i do każdego miejsca, gdzie roboty w związku z realizacją umowy będą wykonywane.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ostrzegania koordynatora inwestycji, </w:t>
      </w:r>
      <w:r>
        <w:rPr>
          <w:rFonts w:ascii="Arial" w:hAnsi="Arial" w:cs="Arial"/>
        </w:rPr>
        <w:br/>
        <w:t xml:space="preserve">tak wcześnie jak to możliwe, o szczególnych przyszłych wydarzeniach i okolicznościach, które mogą ujemnie wpłynąć na jakość robót, wzrost ceny umownej lub opóźnienie w realizacji robót. Koordynator inwestycji ma prawo zażądać od Wykonawcy oceny wpływu przyszłego wydarzenia i okoliczności na cenę umowną i na datę zakończenia robót. Szacunkowe zmiany ceny umownej będą określone i dostarczone przez Wykonawcę bezzwłocznie koordynatorowi inwestycji- potwierdzona sporządzonym kosztorysem </w:t>
      </w:r>
      <w:proofErr w:type="spellStart"/>
      <w:r>
        <w:rPr>
          <w:rFonts w:ascii="Arial" w:hAnsi="Arial" w:cs="Arial"/>
        </w:rPr>
        <w:t>róźnicowym</w:t>
      </w:r>
      <w:proofErr w:type="spellEnd"/>
      <w:r>
        <w:rPr>
          <w:rFonts w:ascii="Arial" w:hAnsi="Arial" w:cs="Arial"/>
        </w:rPr>
        <w:t>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opracuje i przedstawi koordynatorowi inwestycji do akceptacji propozycje dotyczące uniknięcia lub zmniejszenia wpływu wydarzenia, o którym mowa w pkt. 6, lub okoliczności mających wpływ na realizację robót, jak też będzie współpracował przy wykonywaniu odnośnych poleceń koordynatora inwestycji.</w:t>
      </w:r>
    </w:p>
    <w:p w:rsidR="00E16EE4" w:rsidRDefault="00E16EE4" w:rsidP="006D3486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Szkoda zaistniała w robotach lub materiałach przeznaczonych do wbudowania </w:t>
      </w:r>
      <w:r>
        <w:rPr>
          <w:rFonts w:ascii="Arial" w:hAnsi="Arial" w:cs="Arial"/>
        </w:rPr>
        <w:br/>
        <w:t>w roboty, w okresie między terminem rozpoczęcia robót a terminem ich zakończenia oraz w okresie odpowiedzialności Wykonawcy za wady, pozostająca w bezpośrednim związku z usuwaniem wad, będzie naprawiona przez Wykonawcę i na jego koszt.</w:t>
      </w:r>
    </w:p>
    <w:p w:rsidR="00E16EE4" w:rsidRDefault="00E16EE4" w:rsidP="006D3486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Wykonawca w formie pisemnej wskaże osobę – kierownika budowy, która będą realizować przedmiot umowy.</w:t>
      </w:r>
    </w:p>
    <w:p w:rsidR="00E16EE4" w:rsidRDefault="00E16EE4" w:rsidP="006D3486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eastAsia="Times New Roman" w:hAnsi="Arial" w:cs="Arial"/>
          <w:sz w:val="22"/>
          <w:szCs w:val="22"/>
          <w:lang w:eastAsia="pl-PL"/>
        </w:rPr>
        <w:t>Zgodnie z</w:t>
      </w:r>
      <w:r>
        <w:rPr>
          <w:rFonts w:ascii="Arial" w:eastAsia="Times New Roman" w:hAnsi="Arial" w:cs="Arial"/>
          <w:color w:val="C00000"/>
          <w:sz w:val="22"/>
          <w:szCs w:val="22"/>
          <w:lang w:eastAsia="pl-PL"/>
        </w:rPr>
        <w:t> 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art. 29 ust. 3a ustawy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 xml:space="preserve"> Zamawiający wymaga zatrudnienia przez Wykonawcę lub podwykonawcę na podstawie umowy o pracę osób wykonujących czynności w zakresie realizacji zamówienia, których wykonanie polega na wykonywaniu pracy w sposób określony w art. 22 § 1 ustawy z dnia 26 czerwca 1974r. – Kodeks </w:t>
      </w: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pracy (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>. Dz. U. z 2018 r., poz. 917).</w:t>
      </w:r>
      <w:r>
        <w:rPr>
          <w:rFonts w:ascii="Arial" w:eastAsia="Times New Roman" w:hAnsi="Arial" w:cs="Arial"/>
          <w:color w:val="C00000"/>
          <w:sz w:val="22"/>
          <w:szCs w:val="22"/>
          <w:lang w:eastAsia="pl-PL"/>
        </w:rPr>
        <w:t> </w:t>
      </w:r>
      <w:r>
        <w:rPr>
          <w:rFonts w:ascii="Arial" w:eastAsia="Times New Roman" w:hAnsi="Arial" w:cs="Arial"/>
          <w:sz w:val="22"/>
          <w:szCs w:val="22"/>
          <w:lang w:eastAsia="pl-PL"/>
        </w:rPr>
        <w:t>Wymóg ten dotyczy osób, które wykonywać będą bezpośrednio czynności związane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>z wykonywaniem robót.</w:t>
      </w:r>
    </w:p>
    <w:p w:rsidR="00E16EE4" w:rsidRDefault="00E16EE4" w:rsidP="006D3486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Zamawiający ma prawo w każdym momencie realizacji zamówienia do kontroli sposobu wykonywania przez Wykonawcę zamówienia wymogu, o  którym mowa powyżej. W ramach uprawnień kontrolnych zamawiający ma prawo:</w:t>
      </w:r>
    </w:p>
    <w:p w:rsidR="00E16EE4" w:rsidRDefault="00E16EE4" w:rsidP="006D3486">
      <w:pPr>
        <w:pStyle w:val="Akapitzlist"/>
        <w:numPr>
          <w:ilvl w:val="0"/>
          <w:numId w:val="33"/>
        </w:numPr>
        <w:suppressAutoHyphens w:val="0"/>
        <w:autoSpaceDN w:val="0"/>
        <w:spacing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żądać od Wykonawca przedłożenia w wyznaczonym terminie Zamawiającemu oświadczenie Wykonawcy o zatrudnieniu na podstawie umowy o pracę osób wykonujących czynności,</w:t>
      </w:r>
    </w:p>
    <w:p w:rsidR="00E16EE4" w:rsidRDefault="00E16EE4" w:rsidP="006D3486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żądać od Wykonawcy złożenia wyjaśnień na piśmie w sprawach dotyczących zatrudniania pracowników wykonujących czynności w zakresie wykonywania usługi,</w:t>
      </w:r>
    </w:p>
    <w:p w:rsidR="00E16EE4" w:rsidRDefault="00E16EE4" w:rsidP="006D3486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przyjmować od osób wykonujących czynności w zakresie wykonywania usługi oświadczeń odnośnie faktu i podstaw ich zatrudnienia,</w:t>
      </w:r>
    </w:p>
    <w:p w:rsidR="00E16EE4" w:rsidRDefault="00E16EE4" w:rsidP="006D3486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wezwać Wykonawcę do przedłożenia Zamawiającemu w wyznaczonym terminie kopię umowy/umów, która powinna zostać zanonimizowana w sposób zapewniający ochronę danych osobowych pracowników, zgodnie z przepisami ustawy z dnia 10 maja 2018 roku o ochro</w:t>
      </w:r>
      <w:r>
        <w:rPr>
          <w:rFonts w:ascii="Arial" w:hAnsi="Arial" w:cs="Arial"/>
          <w:color w:val="000000"/>
        </w:rPr>
        <w:t xml:space="preserve">nie danych osobowych (t. j. Dz. </w:t>
      </w:r>
      <w:r>
        <w:rPr>
          <w:rFonts w:ascii="Arial" w:eastAsia="Times New Roman" w:hAnsi="Arial" w:cs="Arial"/>
          <w:color w:val="000000"/>
          <w:lang w:eastAsia="pl-PL"/>
        </w:rPr>
        <w:t>U. z 2018 r., poz. 1000),</w:t>
      </w:r>
    </w:p>
    <w:p w:rsidR="00E16EE4" w:rsidRDefault="00E16EE4" w:rsidP="006D3486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wezwać Wykonawcę do przedłożenia Zamawiającemu w wyznaczonym terminie zaświadczenia właściwego oddziału ZUS, potwierdzającego opłacanie przez wykonawcę składek na ubezpieczenia społeczne i zdrowotne z tytułu zatrudnienia na podstawie umów o pracę za ostatni okres rozliczeniowy,</w:t>
      </w:r>
    </w:p>
    <w:p w:rsidR="00E16EE4" w:rsidRDefault="00E16EE4" w:rsidP="006D3486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wezwać Wykonawcę do przedłożenia Zamawiającemu w wyznaczonym terminie Zamawiającemu poświadczoną za zgodność z oryginałem odpowiednio przez wykonawcę kopię dowodu potwierdzającego zgłoszenie pracownika przez pracodawcę do ubezpieczeń, zanonimizowaną w sposób zapewniający ochronę danych osobowych pracowników, zgodnie z przepisami ustawy z dnia </w:t>
      </w:r>
      <w:r w:rsidRPr="00B814F7">
        <w:rPr>
          <w:rFonts w:ascii="Arial" w:eastAsia="Times New Roman" w:hAnsi="Arial" w:cs="Arial"/>
          <w:color w:val="000000"/>
          <w:lang w:eastAsia="pl-PL"/>
        </w:rPr>
        <w:t>10 maja 2018 roku o ochronie danych osobowych (t. j. Dz. U. z 2018 r., poz. 1000)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E16EE4" w:rsidRPr="0091611C" w:rsidRDefault="00E16EE4" w:rsidP="006D3486">
      <w:pPr>
        <w:pStyle w:val="Akapitzlist"/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611C">
        <w:rPr>
          <w:rFonts w:ascii="Arial" w:eastAsia="Times New Roman" w:hAnsi="Arial" w:cs="Arial"/>
          <w:color w:val="000000"/>
          <w:lang w:eastAsia="pl-PL"/>
        </w:rPr>
        <w:t>Sankcje z tytułu niespełnienia wymagań w zakresie zatrudnienia;</w:t>
      </w:r>
    </w:p>
    <w:p w:rsidR="00E16EE4" w:rsidRDefault="00E16EE4" w:rsidP="00E16EE4">
      <w:pPr>
        <w:pStyle w:val="Akapitzlist"/>
        <w:spacing w:line="240" w:lineRule="auto"/>
        <w:ind w:left="0" w:firstLine="3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Wykonawca na żądanie Zamawiającego musi przedłożyć Zamawiającemu dokument, oświadczenie potwierdzające zatrudnienie przez Wykonawcę lub podwykonawcę na podstawie umowy o pracę osób wykonujących czynności wskazanych przez Zamawiającego przy realizacji przedmiotowego zamówienia. </w:t>
      </w:r>
    </w:p>
    <w:p w:rsidR="00E16EE4" w:rsidRDefault="00E16EE4" w:rsidP="00E16EE4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niespełnienie przez Wykonawcę lub podwykonawcę przedmiotowych wymagań Zamawiający naliczy niżej podane kary umowne:</w:t>
      </w:r>
    </w:p>
    <w:p w:rsidR="00E16EE4" w:rsidRDefault="00E16EE4" w:rsidP="006D3486">
      <w:pPr>
        <w:pStyle w:val="Akapitzlist"/>
        <w:numPr>
          <w:ilvl w:val="0"/>
          <w:numId w:val="34"/>
        </w:numPr>
        <w:suppressAutoHyphens w:val="0"/>
        <w:autoSpaceDN w:val="0"/>
        <w:spacing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 xml:space="preserve">500,00 zł za każdą osobę, która wykonuje czynności przy realizacji przedmiotowego </w:t>
      </w:r>
      <w:r>
        <w:rPr>
          <w:rFonts w:ascii="Arial" w:eastAsia="Times New Roman" w:hAnsi="Arial" w:cs="Arial"/>
          <w:color w:val="000000"/>
          <w:lang w:eastAsia="pl-PL"/>
        </w:rPr>
        <w:br/>
        <w:t>zamówienia, a nie jest zatrudniona na podstawie umowy o pracę przez Wykonawcę lub podwykonawcę,</w:t>
      </w:r>
    </w:p>
    <w:p w:rsidR="00E16EE4" w:rsidRPr="00615CE6" w:rsidRDefault="00E16EE4" w:rsidP="006D3486">
      <w:pPr>
        <w:pStyle w:val="Akapitzlist"/>
        <w:numPr>
          <w:ilvl w:val="0"/>
          <w:numId w:val="27"/>
        </w:numPr>
        <w:suppressAutoHyphens w:val="0"/>
        <w:autoSpaceDN w:val="0"/>
        <w:spacing w:after="280"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500,00 zł za każdy dzień opóźnienia w przedstawieniu Zamawiającemu na żądanie w wyznaczonym terminie dokumentu, oświadczenia wykazanych w punkcie 11 potwierdzających zatrudnienie przez Wykonawcę lub podwykonawcę na podstawie umowy o pracę osób wskazanych przez Zamawiającego.</w:t>
      </w:r>
      <w:r>
        <w:rPr>
          <w:rFonts w:ascii="Arial" w:hAnsi="Arial" w:cs="Arial"/>
        </w:rPr>
        <w:tab/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6.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Textbody"/>
        <w:jc w:val="both"/>
      </w:pPr>
      <w:r>
        <w:rPr>
          <w:rFonts w:ascii="Arial" w:hAnsi="Arial" w:cs="Arial"/>
        </w:rPr>
        <w:t xml:space="preserve">1. Strony ustalają wynagrodzenie ryczałtowe z tytułu wykonania przedmiotu umowy na kwotę  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w wysokości netto ................ zł (słownie : ..........................................................) plus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należny podatek VAT w  wysokości ....................... zł  co łącznie stanowi kwotę brutto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 zł (słownie : ...........................................................................................................).</w:t>
      </w:r>
    </w:p>
    <w:p w:rsidR="00E16EE4" w:rsidRDefault="00E16EE4" w:rsidP="00E16EE4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>2. Należność, określona ust. 1, zostanie uregulowana przelewem na konto Wykonawcy, w ciągu 30 dni od daty otrzymania faktury wystawionej na podstawie zatwierdzonego przez Zamawiającego protokołu odbioru końcowego.</w:t>
      </w:r>
    </w:p>
    <w:p w:rsidR="00E16EE4" w:rsidRDefault="00E16EE4" w:rsidP="00E16EE4">
      <w:pPr>
        <w:pStyle w:val="Textbody"/>
        <w:jc w:val="both"/>
      </w:pPr>
      <w:r>
        <w:rPr>
          <w:rFonts w:ascii="Arial" w:hAnsi="Arial" w:cs="Arial"/>
        </w:rPr>
        <w:t xml:space="preserve">3. Należne </w:t>
      </w:r>
      <w:r>
        <w:rPr>
          <w:rFonts w:ascii="Arial" w:hAnsi="Arial" w:cs="Arial"/>
          <w:i/>
        </w:rPr>
        <w:t xml:space="preserve">Wykonawcy </w:t>
      </w:r>
      <w:r>
        <w:rPr>
          <w:rFonts w:ascii="Arial" w:hAnsi="Arial" w:cs="Arial"/>
        </w:rPr>
        <w:t xml:space="preserve">wynagrodzenie będzie przekazane przelewem na jego rachunek </w:t>
      </w:r>
      <w:r>
        <w:rPr>
          <w:rFonts w:ascii="Arial" w:hAnsi="Arial" w:cs="Arial"/>
          <w:sz w:val="24"/>
        </w:rPr>
        <w:t>Bankowy wskazany na dokumencie księgowym.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7.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porozumiewania się stron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Pr="00B814F7" w:rsidRDefault="00E16EE4" w:rsidP="00E16EE4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814F7">
        <w:rPr>
          <w:rFonts w:ascii="Arial" w:hAnsi="Arial" w:cs="Arial"/>
        </w:rPr>
        <w:t>Przedstawicielem Zamawiającego będzie:</w:t>
      </w:r>
    </w:p>
    <w:p w:rsidR="00E16EE4" w:rsidRDefault="00E16EE4" w:rsidP="006D3486">
      <w:pPr>
        <w:pStyle w:val="Akapitzlist"/>
        <w:numPr>
          <w:ilvl w:val="0"/>
          <w:numId w:val="35"/>
        </w:numPr>
        <w:autoSpaceDE w:val="0"/>
        <w:autoSpaceDN w:val="0"/>
        <w:spacing w:line="240" w:lineRule="auto"/>
        <w:textAlignment w:val="baseline"/>
      </w:pPr>
      <w:r>
        <w:rPr>
          <w:rFonts w:ascii="Arial" w:hAnsi="Arial" w:cs="Arial"/>
          <w:color w:val="000000"/>
        </w:rPr>
        <w:t xml:space="preserve">Agnieszka </w:t>
      </w:r>
      <w:proofErr w:type="spellStart"/>
      <w:r>
        <w:rPr>
          <w:rFonts w:ascii="Arial" w:hAnsi="Arial" w:cs="Arial"/>
          <w:color w:val="000000"/>
        </w:rPr>
        <w:t>Widuń</w:t>
      </w:r>
      <w:proofErr w:type="spellEnd"/>
      <w:r>
        <w:rPr>
          <w:rFonts w:ascii="Arial" w:hAnsi="Arial" w:cs="Arial"/>
          <w:color w:val="000000"/>
        </w:rPr>
        <w:t>- Koordynator inwestycji,</w:t>
      </w:r>
    </w:p>
    <w:p w:rsidR="00E16EE4" w:rsidRDefault="00E16EE4" w:rsidP="006D3486">
      <w:pPr>
        <w:pStyle w:val="Akapitzlist"/>
        <w:numPr>
          <w:ilvl w:val="0"/>
          <w:numId w:val="14"/>
        </w:numPr>
        <w:autoSpaceDE w:val="0"/>
        <w:autoSpaceDN w:val="0"/>
        <w:spacing w:line="240" w:lineRule="auto"/>
        <w:textAlignment w:val="baseline"/>
      </w:pPr>
      <w:r>
        <w:rPr>
          <w:rFonts w:ascii="Arial" w:hAnsi="Arial" w:cs="Arial"/>
          <w:color w:val="000000"/>
        </w:rPr>
        <w:t>Krzysztof Kowalski – przedstawiciel Zamawiającego</w:t>
      </w:r>
    </w:p>
    <w:p w:rsidR="00E16EE4" w:rsidRDefault="00E16EE4" w:rsidP="006D3486">
      <w:pPr>
        <w:pStyle w:val="Akapitzlist"/>
        <w:numPr>
          <w:ilvl w:val="0"/>
          <w:numId w:val="14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Inspektor nadzoru, w osobie: ...........................................;</w:t>
      </w:r>
    </w:p>
    <w:p w:rsidR="00E16EE4" w:rsidRPr="0091611C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1611C">
        <w:rPr>
          <w:rFonts w:ascii="Arial" w:hAnsi="Arial" w:cs="Arial"/>
        </w:rPr>
        <w:t>Przedstawicielem Wykonawcy będzie :</w:t>
      </w:r>
    </w:p>
    <w:p w:rsidR="00E16EE4" w:rsidRDefault="00E16EE4" w:rsidP="006D3486">
      <w:pPr>
        <w:pStyle w:val="Akapitzlist"/>
        <w:numPr>
          <w:ilvl w:val="0"/>
          <w:numId w:val="36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kierownik budowy, w osobie: ………………………………;</w:t>
      </w:r>
    </w:p>
    <w:p w:rsidR="00E16EE4" w:rsidRDefault="00E16EE4" w:rsidP="006D3486">
      <w:pPr>
        <w:pStyle w:val="Akapitzlist"/>
        <w:numPr>
          <w:ilvl w:val="0"/>
          <w:numId w:val="15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……………………, w osobie: ...........................................;</w:t>
      </w:r>
    </w:p>
    <w:p w:rsidR="00E16EE4" w:rsidRPr="0091611C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1611C">
        <w:rPr>
          <w:rFonts w:ascii="Arial" w:hAnsi="Arial" w:cs="Arial"/>
        </w:rPr>
        <w:t>Wszelkie zawiadomienia, oświadczenia i inna korespondencja dotyczące realizacji niniejszej Umowy sporządzane będą w formie pisemnej pod rygorem nieważności i przekazywane będą listem poleconym, faksem lub doręczane osobiście. Dopuszcza się korespondencję drogą elektroniczną z potwierdzeniem jej treści w formie pisemnej.</w:t>
      </w:r>
    </w:p>
    <w:p w:rsidR="00E16EE4" w:rsidRPr="00C94D9D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94D9D">
        <w:rPr>
          <w:rFonts w:ascii="Arial" w:hAnsi="Arial" w:cs="Arial"/>
        </w:rPr>
        <w:t>Przedstawiciel Zamawiającego uprawniony jest do:</w:t>
      </w:r>
    </w:p>
    <w:p w:rsidR="00E16EE4" w:rsidRPr="00083023" w:rsidRDefault="00E16EE4" w:rsidP="006D3486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bieżącej kontroli wykonywania umowy;</w:t>
      </w:r>
    </w:p>
    <w:p w:rsidR="00E16EE4" w:rsidRPr="00083023" w:rsidRDefault="00E16EE4" w:rsidP="006D3486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wydawania pisemnych poleceń w zakresie wykonywania czynności w sposób wskazany;</w:t>
      </w:r>
    </w:p>
    <w:p w:rsidR="00E16EE4" w:rsidRPr="00083023" w:rsidRDefault="00E16EE4" w:rsidP="006D3486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 xml:space="preserve">akceptowania dokumentów stanowiących podstawę rozliczeń związanych </w:t>
      </w:r>
      <w:r w:rsidRPr="00083023">
        <w:rPr>
          <w:rFonts w:ascii="Arial" w:hAnsi="Arial" w:cs="Arial"/>
        </w:rPr>
        <w:br/>
        <w:t>z realizacją niniejszej umowy.</w:t>
      </w:r>
    </w:p>
    <w:p w:rsidR="00E16EE4" w:rsidRPr="00C94D9D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C94D9D">
        <w:rPr>
          <w:rFonts w:ascii="Arial" w:hAnsi="Arial" w:cs="Arial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zastosowanie się Wykonawcy do zaleceń określonych w nocie, powoduje naliczenie kary umownej zgodnie z § 9 ust. 1.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Przedstawiciel Zamawiającego prowadzi rejestr wszelkich not kierowanych </w:t>
      </w:r>
      <w:r>
        <w:rPr>
          <w:rFonts w:ascii="Arial" w:hAnsi="Arial" w:cs="Arial"/>
        </w:rPr>
        <w:br/>
        <w:t>do Wykonawcy.</w:t>
      </w:r>
    </w:p>
    <w:p w:rsidR="00E16EE4" w:rsidRDefault="00E16EE4" w:rsidP="006D3486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Dokonywanie kontroli realizacji umowy winno odbywać się przy udziale obu stron.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8.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Odstąpienie od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3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w całości lub w części od umowy w przypadkach przewidzianych w Ustawie z dnia 23 kwietnia 1964 r. Kodeks cywilny.</w:t>
      </w:r>
    </w:p>
    <w:p w:rsidR="00E16EE4" w:rsidRDefault="00E16EE4" w:rsidP="006D3486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umowy, jeżeli Wykonawca narusza w sposób rażący postanowienia umowy, w szczególności gdy:</w:t>
      </w:r>
    </w:p>
    <w:p w:rsidR="00E16EE4" w:rsidRDefault="00E16EE4" w:rsidP="006D3486">
      <w:pPr>
        <w:pStyle w:val="Akapitzlist"/>
        <w:numPr>
          <w:ilvl w:val="0"/>
          <w:numId w:val="38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nie rozpoczął realizacji prac w terminie 14 dni od podpisania niniejszej umowy bez uzasadnionych przyczyn;</w:t>
      </w:r>
    </w:p>
    <w:p w:rsidR="00E16EE4" w:rsidRDefault="00E16EE4" w:rsidP="006D3486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wstrzymał realizację prac na okres dłuższy niż 14 dni kalendarzowych;</w:t>
      </w:r>
    </w:p>
    <w:p w:rsidR="00E16EE4" w:rsidRDefault="00E16EE4" w:rsidP="006D3486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został postawiony w stan likwidacji lub ogłoszono jego upadłość;</w:t>
      </w:r>
    </w:p>
    <w:p w:rsidR="00E16EE4" w:rsidRDefault="00E16EE4" w:rsidP="006D3486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utracił prawo do wykonywania działalności objętej przedmiotem umowy.</w:t>
      </w:r>
    </w:p>
    <w:p w:rsidR="00E16EE4" w:rsidRPr="00083023" w:rsidRDefault="00E16EE4" w:rsidP="006D3486">
      <w:pPr>
        <w:pStyle w:val="Akapitzlist"/>
        <w:numPr>
          <w:ilvl w:val="0"/>
          <w:numId w:val="16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Odstąpienie od umowy powinno nastąpić w formie pisemnej pod rygorem nieważności i powinno zawierać uzasadnienie.</w:t>
      </w:r>
    </w:p>
    <w:p w:rsidR="00E16EE4" w:rsidRDefault="00E16EE4" w:rsidP="006D3486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14 dni licząc od powzięcia wiadomości o powyższych okolicznościach.</w:t>
      </w:r>
    </w:p>
    <w:p w:rsidR="00E16EE4" w:rsidRDefault="00E16EE4" w:rsidP="006D3486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odstąpienia od umowy, o którym mowa w ust. 4, Wykonawca </w:t>
      </w:r>
      <w:r>
        <w:rPr>
          <w:rFonts w:ascii="Arial" w:hAnsi="Arial" w:cs="Arial"/>
        </w:rPr>
        <w:br/>
        <w:t>ma prawo żądać wynagrodzenia należnego za prace wykonane do dnia odstąpienia od umowy, określone na podstawie kosztorysu powykonawczego.</w:t>
      </w:r>
    </w:p>
    <w:p w:rsidR="00E16EE4" w:rsidRPr="00615CE6" w:rsidRDefault="00E16EE4" w:rsidP="006D3486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Wykonawcy nie przysługuje odszkodowanie, w tym z tytułu utraconych korzyści na skutek odstąpienia od umowy.</w:t>
      </w:r>
    </w:p>
    <w:p w:rsidR="00A479C7" w:rsidRDefault="00A479C7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bookmarkStart w:id="1" w:name="_GoBack"/>
      <w:bookmarkEnd w:id="1"/>
      <w:r>
        <w:rPr>
          <w:rFonts w:ascii="Arial" w:hAnsi="Arial" w:cs="Arial"/>
          <w:b/>
          <w:bCs/>
        </w:rPr>
        <w:lastRenderedPageBreak/>
        <w:t>§ 9.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3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karę umowną: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1) za zwłokę w wykonaniu przedmiotu umowy w wysokości 0,5 % wynagrodzenia brutto za każdy dzień zwłoki,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</w:rPr>
        <w:t xml:space="preserve">2) za zwłokę w usunięciu wad </w:t>
      </w:r>
      <w:r>
        <w:rPr>
          <w:rFonts w:ascii="Arial" w:hAnsi="Arial" w:cs="Arial"/>
          <w:color w:val="000000"/>
        </w:rPr>
        <w:t>stwierdzonych przy odbiorze końcowym robót</w:t>
      </w:r>
      <w:r>
        <w:rPr>
          <w:rFonts w:ascii="Arial" w:hAnsi="Arial" w:cs="Arial"/>
        </w:rPr>
        <w:t xml:space="preserve"> w wysokości 0,5 % wynagrodzenia brutto za każdy dzień zwłoki,</w:t>
      </w:r>
    </w:p>
    <w:p w:rsidR="00E16EE4" w:rsidRDefault="00E16EE4" w:rsidP="00E16EE4">
      <w:pPr>
        <w:pStyle w:val="Tekstpodstawowywcity21"/>
        <w:autoSpaceDE w:val="0"/>
        <w:spacing w:line="240" w:lineRule="auto"/>
        <w:ind w:left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3) za odstąpienie od umowy na skutek okoliczności, za które odpowiada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Wykonawca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w wysokości 20 % wynagrodzenia brutto,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zwłoka, o której mowa w pkt. a) i b), przekroczy okres 14 dni, 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Zamawiającemu oprócz kary umownej przysługuje prawo do odstąpienia </w:t>
      </w:r>
      <w:r>
        <w:rPr>
          <w:rFonts w:ascii="Arial" w:hAnsi="Arial" w:cs="Arial"/>
        </w:rPr>
        <w:br/>
        <w:t>od umowy z winy Wykonawcy.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</w:pPr>
      <w:r>
        <w:rPr>
          <w:rFonts w:ascii="Arial" w:hAnsi="Arial" w:cs="Arial"/>
        </w:rPr>
        <w:t xml:space="preserve">1) za niespełnienie zapisów </w:t>
      </w:r>
      <w:r>
        <w:rPr>
          <w:rFonts w:ascii="Arial" w:hAnsi="Arial" w:cs="Arial"/>
          <w:bCs/>
        </w:rPr>
        <w:t>§ 5 dotyczącego zatrudnienia pracowników na umowę o pracę:</w:t>
      </w:r>
    </w:p>
    <w:p w:rsidR="00E16EE4" w:rsidRDefault="00E16EE4" w:rsidP="006D3486">
      <w:pPr>
        <w:pStyle w:val="Akapitzlist"/>
        <w:numPr>
          <w:ilvl w:val="0"/>
          <w:numId w:val="40"/>
        </w:numPr>
        <w:suppressAutoHyphens w:val="0"/>
        <w:autoSpaceDN w:val="0"/>
        <w:spacing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500,00 zł za każdą osobę, która wykonuje czynności przy realizacji przedmiotowego zamówienia, a nie jest zatrudniona na podstawie umowy</w:t>
      </w: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lang w:eastAsia="pl-PL"/>
        </w:rPr>
        <w:t>o pracę przez Wykonawcę lub podwykonawcę,</w:t>
      </w:r>
    </w:p>
    <w:p w:rsidR="00E16EE4" w:rsidRPr="00D46EB4" w:rsidRDefault="00E16EE4" w:rsidP="006D3486">
      <w:pPr>
        <w:pStyle w:val="Akapitzlist"/>
        <w:numPr>
          <w:ilvl w:val="0"/>
          <w:numId w:val="25"/>
        </w:numPr>
        <w:suppressAutoHyphens w:val="0"/>
        <w:autoSpaceDN w:val="0"/>
        <w:spacing w:line="240" w:lineRule="auto"/>
        <w:ind w:left="360"/>
        <w:jc w:val="both"/>
        <w:textAlignment w:val="baseline"/>
        <w:rPr>
          <w:lang w:eastAsia="zh-CN"/>
        </w:rPr>
      </w:pPr>
      <w:r>
        <w:rPr>
          <w:rFonts w:ascii="Arial" w:eastAsia="Times New Roman" w:hAnsi="Arial" w:cs="Arial"/>
          <w:color w:val="000000"/>
          <w:lang w:eastAsia="pl-PL"/>
        </w:rPr>
        <w:t>500,00 zł za każdy dzień opóźnienia w przedstawieniu Zamawiającemu na żądanie w wyznaczonym terminie dokumentu, oświadczeń potwierdzających zatrudnienie przez Wykonawcę lub podwykonawcę na podstawie umowy o pracę osób wskazanych przez Zamawiającego.</w:t>
      </w:r>
    </w:p>
    <w:p w:rsidR="00E16EE4" w:rsidRPr="00D46EB4" w:rsidRDefault="00E16EE4" w:rsidP="00E16EE4">
      <w:pPr>
        <w:suppressAutoHyphens w:val="0"/>
        <w:spacing w:line="240" w:lineRule="auto"/>
        <w:jc w:val="both"/>
      </w:pPr>
      <w:r w:rsidRPr="00D46EB4">
        <w:rPr>
          <w:rFonts w:ascii="Arial" w:eastAsia="Times New Roman" w:hAnsi="Arial" w:cs="Arial"/>
          <w:color w:val="000000"/>
          <w:lang w:eastAsia="pl-PL"/>
        </w:rPr>
        <w:t xml:space="preserve">3. </w:t>
      </w:r>
      <w:r w:rsidRPr="00D46EB4">
        <w:rPr>
          <w:rFonts w:ascii="Arial" w:hAnsi="Arial" w:cs="Arial"/>
        </w:rPr>
        <w:t>Zamawiający zapłaci Wykonawcy karę umowną:</w:t>
      </w:r>
    </w:p>
    <w:p w:rsidR="00E16EE4" w:rsidRDefault="00E16EE4" w:rsidP="00E16EE4">
      <w:pPr>
        <w:pStyle w:val="Akapitzlist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za zwłokę w odbiorze przedmiotu umowy, z przyczyn zależnych od Zamawiającego – w wysokości 0,01% (słownie: jednej setnej procenta) wynagrodzenia umownego za każdy dzień zwłoki;</w:t>
      </w:r>
    </w:p>
    <w:p w:rsidR="00E16EE4" w:rsidRDefault="00E16EE4" w:rsidP="00E16EE4">
      <w:pPr>
        <w:pStyle w:val="Akapitzlist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za odstąpienie od umowy z przyczyn, za które ponosi odpowiedzialność Zamawiający – w wysokości 10% (słownie: dziesięciu procent) wartości wynagrodzenia umownego.</w:t>
      </w:r>
    </w:p>
    <w:p w:rsidR="00E16EE4" w:rsidRPr="00D46EB4" w:rsidRDefault="00E16EE4" w:rsidP="00E16EE4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46EB4">
        <w:rPr>
          <w:rFonts w:ascii="Arial" w:hAnsi="Arial" w:cs="Arial"/>
        </w:rPr>
        <w:t>Strony zgodnie ustalają, że w przypadku kiedy wartość szkody, jaką poniesie Zamawiający z tytułu nienależytego wykonania lub niewykonania przedmiotu umowy przekroczy wartość należnych kar umownych, Wykonawca zapłaci Zamawiającemu karę w wysokości rzeczywiście poniesionej szkody.</w:t>
      </w:r>
    </w:p>
    <w:p w:rsidR="00E16EE4" w:rsidRPr="00D46EB4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46EB4">
        <w:rPr>
          <w:rFonts w:ascii="Arial" w:hAnsi="Arial" w:cs="Arial"/>
        </w:rPr>
        <w:t>Strony zgodnie ustalają, że mogą dochodzić na zasadach ogólnych odszkodowania przewyższającego kary umowne.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Odbiory częściowe i końcowe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color w:val="000000"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Odbiorom częściowym podlegają roboty zanikowe, ulegające zakryciu lub elementy robót  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  <w:color w:val="000000"/>
        </w:rPr>
        <w:t xml:space="preserve">    według uzgodnień na budowie. </w:t>
      </w:r>
      <w:r>
        <w:rPr>
          <w:rFonts w:ascii="Arial" w:eastAsia="MS Mincho" w:hAnsi="Arial" w:cs="Arial"/>
        </w:rPr>
        <w:t xml:space="preserve">Jeżeli </w:t>
      </w:r>
      <w:r>
        <w:rPr>
          <w:rFonts w:ascii="Arial" w:eastAsia="MS Mincho" w:hAnsi="Arial" w:cs="Arial"/>
          <w:i/>
          <w:iCs/>
        </w:rPr>
        <w:t>Wykonawca</w:t>
      </w:r>
      <w:r>
        <w:rPr>
          <w:rFonts w:ascii="Arial" w:eastAsia="MS Mincho" w:hAnsi="Arial" w:cs="Arial"/>
        </w:rPr>
        <w:t xml:space="preserve"> nie poinformuje przedstawiciela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  <w:i/>
          <w:iCs/>
        </w:rPr>
        <w:t xml:space="preserve">    Zamawiającego</w:t>
      </w:r>
      <w:r>
        <w:rPr>
          <w:rFonts w:ascii="Arial" w:eastAsia="MS Mincho" w:hAnsi="Arial" w:cs="Arial"/>
        </w:rPr>
        <w:t xml:space="preserve"> o tym fakcie zobowiązany będzie odkryć te roboty na własny koszt,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</w:rPr>
        <w:t xml:space="preserve">    następnie przywrócić je do stanu poprzedniego.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2. Komisyjny odbiór końcowy robót zorganizowany będzie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w terminie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do 3 dni od daty pisemnego zgłoszenia o gotowości wykonanych robót do odbioru.  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3. W odbiorach uczestniczą: przedstawiciele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w tym Inspektor Nadzoru ,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i/>
          <w:iCs/>
          <w:color w:val="000000"/>
        </w:rPr>
        <w:t xml:space="preserve">Wykonawca </w:t>
      </w:r>
      <w:r>
        <w:rPr>
          <w:rFonts w:ascii="Arial" w:hAnsi="Arial" w:cs="Arial"/>
          <w:color w:val="000000"/>
        </w:rPr>
        <w:t xml:space="preserve">(kierownik budowy). 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4. Do obowiązków </w:t>
      </w:r>
      <w:r>
        <w:rPr>
          <w:rFonts w:ascii="Arial" w:hAnsi="Arial" w:cs="Arial"/>
          <w:i/>
          <w:iCs/>
          <w:color w:val="000000"/>
        </w:rPr>
        <w:t>Wykonawcy</w:t>
      </w:r>
      <w:r>
        <w:rPr>
          <w:rFonts w:ascii="Arial" w:hAnsi="Arial" w:cs="Arial"/>
          <w:color w:val="000000"/>
        </w:rPr>
        <w:t xml:space="preserve"> należy skompletowanie i przedstawienie </w:t>
      </w:r>
      <w:r>
        <w:rPr>
          <w:rFonts w:ascii="Arial" w:hAnsi="Arial" w:cs="Arial"/>
          <w:i/>
          <w:iCs/>
          <w:color w:val="000000"/>
        </w:rPr>
        <w:t>Zamawiającemu</w:t>
      </w:r>
      <w:r>
        <w:rPr>
          <w:rFonts w:ascii="Arial" w:hAnsi="Arial" w:cs="Arial"/>
          <w:color w:val="000000"/>
        </w:rPr>
        <w:t xml:space="preserve">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dokumentów pozwalających na ocenę prawidłowego wykonania przedmiotu odbioru, a w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szczególności przekazanie: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1) atestów i certyfikatów jakości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2)</w:t>
      </w:r>
      <w:r>
        <w:rPr>
          <w:rFonts w:ascii="Arial" w:hAnsi="Arial" w:cs="Arial"/>
        </w:rPr>
        <w:t xml:space="preserve"> geodezyjnej inwentaryzacji powykonawczej sporządzonej przez uprawnionego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geodetę - opisana i skompletowana w 2 egz.</w:t>
      </w:r>
    </w:p>
    <w:p w:rsidR="00E16EE4" w:rsidRDefault="00E16EE4" w:rsidP="00E16EE4">
      <w:pPr>
        <w:pStyle w:val="Standard"/>
        <w:widowControl w:val="0"/>
        <w:spacing w:line="100" w:lineRule="atLeast"/>
        <w:ind w:left="720" w:hanging="357"/>
        <w:jc w:val="both"/>
      </w:pPr>
      <w:r>
        <w:rPr>
          <w:rFonts w:ascii="Arial" w:hAnsi="Arial" w:cs="Arial"/>
          <w:color w:val="000000"/>
        </w:rPr>
        <w:t>3)  dokumentacji technicznej z naniesionymi zmianami dokonywanymi w toku wykonania przedmiotu umowy, jeżeli miały miejsce,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4) oświadczenia Kierowników budowy o zgodności wykonania robót z dokumentacją   </w:t>
      </w:r>
    </w:p>
    <w:p w:rsidR="00E16EE4" w:rsidRDefault="00E16EE4" w:rsidP="00E16EE4">
      <w:pPr>
        <w:pStyle w:val="Standard"/>
        <w:widowControl w:val="0"/>
        <w:spacing w:line="100" w:lineRule="atLeast"/>
        <w:ind w:left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projektową, obowiązującymi przepisami i normami,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5) pozostałych dotyczących przedmiotu umowy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5. Jeżeli w toku czynności odbioru zostaną stwierdzone wady, to </w:t>
      </w:r>
      <w:r>
        <w:rPr>
          <w:rFonts w:ascii="Arial" w:hAnsi="Arial" w:cs="Arial"/>
          <w:i/>
          <w:iCs/>
          <w:color w:val="000000"/>
        </w:rPr>
        <w:t>Zamawiającemu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przysługują następujące uprawnienia: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1) jeżeli wady nadają się do usunięcia, może odmówić odbioru do czasu usunięcia wad,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2) jeżeli wady nie nadają się do usunięcia albo jeżeli wady uniemożliwiają użytkowanie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     zgodne z przeznaczeniem, </w:t>
      </w:r>
      <w:r>
        <w:rPr>
          <w:rFonts w:ascii="Arial" w:hAnsi="Arial" w:cs="Arial"/>
          <w:i/>
          <w:iCs/>
          <w:color w:val="000000"/>
        </w:rPr>
        <w:t>Zamawiający</w:t>
      </w:r>
      <w:r>
        <w:rPr>
          <w:rFonts w:ascii="Arial" w:hAnsi="Arial" w:cs="Arial"/>
          <w:color w:val="000000"/>
        </w:rPr>
        <w:t xml:space="preserve"> może odstąpić od Umowy lub żądać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wykonania przedmiotu Umowy po raz drugi.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Strony postanawiają, że będzie spisany protokół z czynności odbioru, zawierający wszelkie ustalenia dokonane w toku odbioru, jak też terminy wyznaczone na usunięcie   stwierdzonych przy odbiorze wad.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i/>
          <w:iCs/>
          <w:color w:val="000000"/>
        </w:rPr>
        <w:t>Wykonawca</w:t>
      </w:r>
      <w:r>
        <w:rPr>
          <w:rFonts w:ascii="Arial" w:hAnsi="Arial" w:cs="Arial"/>
          <w:color w:val="000000"/>
        </w:rPr>
        <w:t xml:space="preserve"> jest zobowiązany do zawiadomienia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o usunięciu wad oraz do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żądania wyznaczenia terminu na odbiór zakwestionowanych poprzednio robót jako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wadliwych.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Po protokolarnym stwierdzeniu usunięcia wad stwierdzonych przy odbiorze oraz w okresie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gwarancji, rozpoczynają swój bieg terminy na zwrot zabezpieczenia należytego wykonania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umowy, o którym mowa w  niniejszej Umowie.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>9. Odbiór pogwarancyjny dokonywany jest przez</w:t>
      </w:r>
      <w:r>
        <w:rPr>
          <w:rFonts w:ascii="Arial" w:hAnsi="Arial" w:cs="Arial"/>
          <w:i/>
          <w:iCs/>
        </w:rPr>
        <w:t xml:space="preserve"> Zamawiającego</w:t>
      </w:r>
      <w:r>
        <w:rPr>
          <w:rFonts w:ascii="Arial" w:hAnsi="Arial" w:cs="Arial"/>
        </w:rPr>
        <w:t xml:space="preserve"> przy współudziale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  <w:i/>
          <w:iCs/>
        </w:rPr>
        <w:t>Wykonawcy</w:t>
      </w:r>
      <w:r>
        <w:rPr>
          <w:rFonts w:ascii="Arial" w:hAnsi="Arial" w:cs="Arial"/>
        </w:rPr>
        <w:t xml:space="preserve">. Termin odbioru </w:t>
      </w:r>
      <w:r>
        <w:rPr>
          <w:rFonts w:ascii="Arial" w:hAnsi="Arial" w:cs="Arial"/>
          <w:i/>
          <w:iCs/>
        </w:rPr>
        <w:t>Zamawiający</w:t>
      </w:r>
      <w:r>
        <w:rPr>
          <w:rFonts w:ascii="Arial" w:hAnsi="Arial" w:cs="Arial"/>
        </w:rPr>
        <w:t xml:space="preserve"> zobowiązany jest wyznaczyć przed upływem  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 xml:space="preserve">    terminu gwarancji i zawiadomić o nim </w:t>
      </w:r>
      <w:r>
        <w:rPr>
          <w:rFonts w:ascii="Arial" w:hAnsi="Arial" w:cs="Arial"/>
          <w:i/>
          <w:iCs/>
        </w:rPr>
        <w:t>Wykonawcę</w:t>
      </w:r>
      <w:r>
        <w:rPr>
          <w:rFonts w:ascii="Arial" w:hAnsi="Arial" w:cs="Arial"/>
        </w:rPr>
        <w:t xml:space="preserve"> co najmniej na 7 dni przed wyznaczoną  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 xml:space="preserve">    datą odbioru. Protokół odbioru sporządza</w:t>
      </w:r>
      <w:r>
        <w:rPr>
          <w:rFonts w:ascii="Arial" w:hAnsi="Arial" w:cs="Arial"/>
          <w:i/>
          <w:iCs/>
        </w:rPr>
        <w:t xml:space="preserve"> Zamawiający</w:t>
      </w:r>
      <w:r>
        <w:rPr>
          <w:rFonts w:ascii="Arial" w:hAnsi="Arial" w:cs="Arial"/>
        </w:rPr>
        <w:t xml:space="preserve"> i doręcza go </w:t>
      </w:r>
      <w:r>
        <w:rPr>
          <w:rFonts w:ascii="Arial" w:hAnsi="Arial" w:cs="Arial"/>
          <w:i/>
          <w:iCs/>
        </w:rPr>
        <w:t>Wykonawcy</w:t>
      </w:r>
      <w:r>
        <w:rPr>
          <w:rFonts w:ascii="Arial" w:hAnsi="Arial" w:cs="Arial"/>
        </w:rPr>
        <w:t xml:space="preserve"> w dniu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dokonania odbioru.</w:t>
      </w:r>
    </w:p>
    <w:p w:rsidR="00E16EE4" w:rsidRDefault="00E16EE4" w:rsidP="00E16EE4">
      <w:pPr>
        <w:pStyle w:val="Standard"/>
        <w:widowControl w:val="0"/>
        <w:tabs>
          <w:tab w:val="left" w:pos="1800"/>
        </w:tabs>
        <w:autoSpaceDE w:val="0"/>
        <w:spacing w:line="100" w:lineRule="atLeast"/>
        <w:ind w:left="360" w:hanging="360"/>
        <w:jc w:val="both"/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Przeglądy w okresie gwarancji dokonywane będą przez Inspektora Nadzoru i Wykonawcę robót z udziałem Zamawiającego każdorazowo na pisemny wniosek Zamawiającego. Zamawiający otrzymuje protokół  z przeglądu zawierający opis stwierdzonych usterek i termin ich usunięcia.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Zabezpieczenie należytego wykonania umowy, gwarancja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4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obowiązany jest do wniesienia zabezpieczenia należytego wykonania umowy w wysokości 10% (słownie: dziesięć procent) wartości umownej brutto określonej w § 6 ust. 1.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Zabezpieczenie należytego wykonania umowy Wykonawca złoży w formie ........................</w:t>
      </w:r>
    </w:p>
    <w:p w:rsidR="00E16EE4" w:rsidRDefault="00E16EE4" w:rsidP="006D3486">
      <w:pPr>
        <w:pStyle w:val="Standard"/>
        <w:widowControl w:val="0"/>
        <w:numPr>
          <w:ilvl w:val="0"/>
          <w:numId w:val="19"/>
        </w:numPr>
        <w:tabs>
          <w:tab w:val="left" w:pos="624"/>
          <w:tab w:val="left" w:pos="69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>Termin gwarancji ustala się na  ….... miesięcy. Gwarancja rozpoczyna swój bieg od daty odbioru końcowego przedmiotu umowy. W okresie gwarancji Wykonawca zobowiązuje się do bezpłatnego usunięcia wad i usterek w</w:t>
      </w:r>
      <w:r>
        <w:rPr>
          <w:rFonts w:ascii="Arial" w:hAnsi="Arial" w:cs="Arial"/>
        </w:rPr>
        <w:t xml:space="preserve"> terminie 10 dni licząc od daty pisemnego (listem lub faksem) powiadomienia przez </w:t>
      </w:r>
      <w:r>
        <w:rPr>
          <w:rFonts w:ascii="Arial" w:hAnsi="Arial" w:cs="Arial"/>
          <w:color w:val="000000"/>
        </w:rPr>
        <w:t>Zamawiającego. Okres gwarancji zostanie przedłużony o czas naprawy.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zwróci Wykonawcy 70% (słownie: siedemdziesiąt procent) kwoty zabezpieczenia należytego wykonania umowy w terminie 30 dni od daty końcowego odbioru zadania, wraz z odsetkami wynikającymi z umowy rachunku bankowego, na którym było ono przechowywane, pomniejszonymi o koszty prowadzenia rachunku oraz prowizji bankowej za przelew pieniędzy na rachunek Wykonawcy.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Pozostałą część zabezpieczenia należytego wykonania umowy, to jest 30% (słownie: trzydzieści procent) kwoty, zostanie zwrócona Wykonawcy w terminie 15 dni po upływie okresu rękojmi, wraz z odsetkami wynikającymi z umowy rachunku bankowego, na którym było ono przechowywane, pomniejszonymi o koszty prowadzenia rachunku oraz prowizji bankowej za przelew pieniędzy na rachunek Wykonawcy).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jest odpowiedzialny względem Zamawiającego za wady zmniejszające wartość lub użyteczność wykonanego przedmiotu umowy ze względu na cel określony w umowie.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 tytułu rękojmi, za usunięcie wad fizycznych przedmiotu umowy istniejących w czasie dokonywania czynności odbioru oraz wady powstałe po </w:t>
      </w:r>
      <w:r>
        <w:rPr>
          <w:rFonts w:ascii="Arial" w:hAnsi="Arial" w:cs="Arial"/>
        </w:rPr>
        <w:lastRenderedPageBreak/>
        <w:t xml:space="preserve">odbiorze lecz z przyczyn tkwiących w przedmiocie umowy </w:t>
      </w:r>
      <w:r>
        <w:rPr>
          <w:rFonts w:ascii="Arial" w:hAnsi="Arial" w:cs="Arial"/>
        </w:rPr>
        <w:br/>
        <w:t>w chwili odbioru.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wykryciu wady Zamawiający obowiązany jest zawiadomić Wykonawcę </w:t>
      </w:r>
      <w:r>
        <w:rPr>
          <w:rFonts w:ascii="Arial" w:hAnsi="Arial" w:cs="Arial"/>
        </w:rPr>
        <w:br/>
        <w:t>na piśmie w terminie 7 dni od daty jej ujawnienia.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Istnienie wady powinno być stwierdzone protokolarnie. O dacie i miejscu oględzin mających na celu jej stwierdzenie Zamawiający zawiadomi Wykonawcę na piśmie na</w:t>
      </w:r>
      <w:r>
        <w:rPr>
          <w:rFonts w:ascii="Arial" w:hAnsi="Arial" w:cs="Arial"/>
        </w:rPr>
        <w:br/>
        <w:t>7 dni przez dokonaniem oględzin, chyba że strony umówią się inaczej. Zamawiający wyznaczy termin na usunięcie wad, po upływie którego w razie ich nie usunięcia naliczy karę umowną, zgodnie z § 9 pkt. 1.b), z możliwością usunięcia wady we własnym zakresie, na koszt Wykonawcy.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Usunięcie wad powinno być stwierdzone protokolarnie.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wobec Zamawiającego do spełnienia wszelkich roszczeń wynikłych z tytułu nienależytego wykonania umowy na podstawie obowiązujących przepisów Ustawy z dnia 23 kwietnia 1964 r. Kodeks cywilny o rękojmi.</w:t>
      </w:r>
    </w:p>
    <w:p w:rsidR="00E16EE4" w:rsidRDefault="00E16EE4" w:rsidP="006D3486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Strony zgodnie ustalają, iż okres rękojmi wynosić będzie trzy lata od dnia bezusterkowego odbioru przedmiotu umowy.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12.</w:t>
      </w: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Roboty dodatkowe</w:t>
      </w:r>
    </w:p>
    <w:p w:rsidR="00E16EE4" w:rsidRDefault="00E16EE4" w:rsidP="00E16EE4">
      <w:pPr>
        <w:pStyle w:val="Standard"/>
        <w:widowControl w:val="0"/>
        <w:spacing w:line="100" w:lineRule="atLeast"/>
        <w:jc w:val="center"/>
      </w:pPr>
    </w:p>
    <w:p w:rsidR="00E16EE4" w:rsidRDefault="00E16EE4" w:rsidP="006D3486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Jeżeli konieczność robót dodatkowych wynika z decyzji organów nadzoru budowlanego lub jest następstwem błędów lub zaniedbań </w:t>
      </w:r>
      <w:r>
        <w:rPr>
          <w:rFonts w:ascii="Arial" w:hAnsi="Arial" w:cs="Arial"/>
          <w:i/>
          <w:iCs/>
          <w:color w:val="000000"/>
        </w:rPr>
        <w:t>Wykonawcy</w:t>
      </w:r>
      <w:r>
        <w:rPr>
          <w:rFonts w:ascii="Arial" w:hAnsi="Arial" w:cs="Arial"/>
          <w:color w:val="000000"/>
        </w:rPr>
        <w:t xml:space="preserve">, prace takie zostaną wykonane przez </w:t>
      </w:r>
      <w:r>
        <w:rPr>
          <w:rFonts w:ascii="Arial" w:hAnsi="Arial" w:cs="Arial"/>
          <w:i/>
          <w:iCs/>
          <w:color w:val="000000"/>
        </w:rPr>
        <w:t>Wykonawcę</w:t>
      </w:r>
      <w:r>
        <w:rPr>
          <w:rFonts w:ascii="Arial" w:hAnsi="Arial" w:cs="Arial"/>
          <w:color w:val="000000"/>
        </w:rPr>
        <w:t xml:space="preserve"> bez dodatkowego wynagrodzenia - w terminach wynikających z niniejszej Umowy.</w:t>
      </w:r>
    </w:p>
    <w:p w:rsidR="00E16EE4" w:rsidRDefault="00E16EE4" w:rsidP="006D3486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Roboty dodatkowe i zamienne lub nieprzewidziane, których potwierdzona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konieczność wykonania wystąpi w toku realizacji przedmiotu umowy, a których zakres nie przekracza uprawnień</w:t>
      </w:r>
      <w:r>
        <w:rPr>
          <w:rFonts w:ascii="Arial" w:hAnsi="Arial" w:cs="Arial"/>
          <w:i/>
          <w:iCs/>
          <w:color w:val="000000"/>
        </w:rPr>
        <w:t xml:space="preserve"> Zamawiającego</w:t>
      </w:r>
      <w:r>
        <w:rPr>
          <w:rFonts w:ascii="Arial" w:hAnsi="Arial" w:cs="Arial"/>
          <w:color w:val="000000"/>
        </w:rPr>
        <w:t xml:space="preserve"> z mocy Prawa Zamówień Publicznych zobowiązany jest wykonać przy zachowaniu tych samych stawek kalkulacyjnych, norm, parametrów i standardów, po podpisaniu przez strony aneksu, ustalającego zakres rzeczowy, finansowy i termin wykonania.</w:t>
      </w:r>
    </w:p>
    <w:p w:rsidR="00E16EE4" w:rsidRDefault="00E16EE4" w:rsidP="006D3486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Wynagrodzenie za roboty, o których mowa w ust. 2 będzie ustalone kosztorysem powykonawczym potwierdzonym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>.</w:t>
      </w:r>
    </w:p>
    <w:p w:rsidR="00E16EE4" w:rsidRPr="00615CE6" w:rsidRDefault="00E16EE4" w:rsidP="00615CE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13.</w:t>
      </w:r>
    </w:p>
    <w:p w:rsidR="00E16EE4" w:rsidRDefault="00E16EE4" w:rsidP="00E16EE4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Podwykonawcy</w:t>
      </w:r>
    </w:p>
    <w:p w:rsidR="00E16EE4" w:rsidRDefault="00E16EE4" w:rsidP="00E16EE4">
      <w:pPr>
        <w:pStyle w:val="Standard"/>
        <w:jc w:val="center"/>
        <w:rPr>
          <w:rFonts w:ascii="Arial" w:hAnsi="Arial" w:cs="Arial"/>
        </w:rPr>
      </w:pPr>
    </w:p>
    <w:p w:rsidR="00E16EE4" w:rsidRPr="00E16EE4" w:rsidRDefault="00E16EE4" w:rsidP="006D3486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Wykonawca może powierzyć, zgodnie z ofertą Wykonawcy, wykonanie części robót lub usług podwykonawcom pod warunkiem, że posiadają oni kwalifikacje do ich wykonania. Wykonawca zwraca się z wnioskiem do Zamawiającego o wyrażenie zgody na podwykonawcę, który będzie uczestniczył w realizacji przedmiotu umowy. Wraz z wnioskiem Wykonawca przedstawia umowę lub jej projekt. Umowa lub projekt umowy pomiędzy Wykonawcą a podwykonawcą powinien w szczególności zastrzegać spełnienie przez podwykonawcę wymagań związanych z gwarancją i rękojmią.</w:t>
      </w:r>
    </w:p>
    <w:p w:rsidR="00E16EE4" w:rsidRPr="00E16EE4" w:rsidRDefault="00E16EE4" w:rsidP="006D3486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Zamawiający może zażądać od Wykonawcy przedstawienia dokumentów potwierdzających kwalifikacje podwykonawcy. Zamawiający wyznacza termin na dostarczenie powyższych dokumentów, termin ten jednak nie może być krótszy niż 3 dni.</w:t>
      </w:r>
    </w:p>
    <w:p w:rsidR="00E16EE4" w:rsidRPr="00E16EE4" w:rsidRDefault="00E16EE4" w:rsidP="006D3486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Zamawiający w terminie 7 dni od otrzymania wniosku może zgłosić sprzeciw lub zastrzeżenia i żądać zmiany wskazanego podwykonawcy z podaniem uzasadnienia.</w:t>
      </w:r>
    </w:p>
    <w:p w:rsidR="00E16EE4" w:rsidRPr="00E16EE4" w:rsidRDefault="00E16EE4" w:rsidP="006D3486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Jeżeli Zamawiający w terminie 7 dni od przedstawienia mu przez Wykonawcę umowy z podwykonawcą lub jej projektu wraz z częścią dokumentacji dotyczącą wykonania robót określonych w umowie lub projekcie, nie zgłosi na piśmie sprzeciwu lub zastrzeżeń, uważa się, że wyraził zgodę na zawarcie umowy.</w:t>
      </w:r>
    </w:p>
    <w:p w:rsidR="00E16EE4" w:rsidRPr="00E16EE4" w:rsidRDefault="00E16EE4" w:rsidP="006D3486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lastRenderedPageBreak/>
        <w:t>Umowa pomiędzy Wykonawcą a podwykonawcą powinna być zawarta w formie pisemnej pod rygorem nieważności.</w:t>
      </w:r>
    </w:p>
    <w:p w:rsidR="00E16EE4" w:rsidRPr="00E16EE4" w:rsidRDefault="00E16EE4" w:rsidP="006D3486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 przypadku powierzenia przez Wykonawcę realizacji robót Podwykonawcy, Wykonawca jest zobowiązany do dokonania we własnym zakresie zapłaty wynagrodzenia należnego Podwykonawcy z zachowaniem terminów płatności określonych w umowie z Podwykonawcą.</w:t>
      </w:r>
    </w:p>
    <w:p w:rsidR="00E16EE4" w:rsidRPr="00E16EE4" w:rsidRDefault="00E16EE4" w:rsidP="006D3486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Do zawarcia przez podwykonawcę umowy z dalszym podwykonawcą jest wymagana zgoda Zamawiającego i Wykonawcy.</w:t>
      </w:r>
    </w:p>
    <w:p w:rsidR="00E16EE4" w:rsidRPr="00E16EE4" w:rsidRDefault="00E16EE4" w:rsidP="006D3486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Wykonanie prac w podwykonawstwie nie zwalnia Wykonawcy z odpowiedzialności za wykonanie obowiązków wynikających z umowy i obowiązujących przepisów prawa. Wykonawca odpowiada za działania i zaniechania podwykonawców jak za własne.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14.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Zmiana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4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Zmiana postanowień Umowy w zakresie odnoszącym się do ceny, terminu </w:t>
      </w:r>
      <w:r>
        <w:rPr>
          <w:rFonts w:ascii="Arial" w:hAnsi="Arial" w:cs="Arial"/>
        </w:rPr>
        <w:br/>
        <w:t>i sposobu realizacji jest dopuszczalna w przypadku:</w:t>
      </w:r>
    </w:p>
    <w:p w:rsidR="00E16EE4" w:rsidRDefault="00E16EE4" w:rsidP="006D3486">
      <w:pPr>
        <w:pStyle w:val="Akapitzlist"/>
        <w:numPr>
          <w:ilvl w:val="0"/>
          <w:numId w:val="44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zaistnienia siły wyższej uniemożliwiającej wykonanie przedmiotu Umowy zgodnie z jej postanowieniami lub obowiązującymi przepisami prawa;</w:t>
      </w:r>
    </w:p>
    <w:p w:rsidR="00E16EE4" w:rsidRDefault="00E16EE4" w:rsidP="006D3486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zmiany przepisów prawa, w tym prawa miejscowego, wpływającej na zasady, sposób lub zakres realizacji zamówienia;</w:t>
      </w:r>
    </w:p>
    <w:p w:rsidR="00E16EE4" w:rsidRDefault="00E16EE4" w:rsidP="006D3486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 xml:space="preserve">wystąpienia szczególnych wydarzeniach i okolicznościach, które mogą ujemnie wpłynąć na jakość robót, wzrost ceny umownej lub opóźnienie </w:t>
      </w:r>
      <w:r>
        <w:rPr>
          <w:rFonts w:ascii="Arial" w:hAnsi="Arial" w:cs="Arial"/>
        </w:rPr>
        <w:br/>
        <w:t xml:space="preserve">w realizacji robót, o których mowa w </w:t>
      </w:r>
      <w:r>
        <w:rPr>
          <w:rFonts w:ascii="Arial" w:hAnsi="Arial" w:cs="Arial"/>
          <w:bCs/>
        </w:rPr>
        <w:t>§ 5 pkt 6</w:t>
      </w:r>
      <w:r>
        <w:rPr>
          <w:rFonts w:ascii="Arial" w:hAnsi="Arial" w:cs="Arial"/>
        </w:rPr>
        <w:t>;</w:t>
      </w:r>
    </w:p>
    <w:p w:rsidR="00E16EE4" w:rsidRDefault="00E16EE4" w:rsidP="006D3486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wystąpienia niekorzystnych warunków atmosferycznych, potwierdzonych przez przedstawiciela Zamawiającego w osobie Inspektora Nadzoru w dzienniku budowy, uniemożliwiających wykonanie przedmiotu Umowy zgodnie z normami i technologią wykonywania prac;</w:t>
      </w:r>
    </w:p>
    <w:p w:rsidR="00E16EE4" w:rsidRDefault="00E16EE4" w:rsidP="006D3486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wystąpienia robót dodatkowych lub zamiennych, których wykonanie uzależnia wykonanie zamówienia podstawowego;</w:t>
      </w:r>
    </w:p>
    <w:p w:rsidR="00E16EE4" w:rsidRDefault="00E16EE4" w:rsidP="006D3486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gdy wynikną rozbieżności lub niejasności w umowie, których nie można usunąć w inny sposób, a zmiana umożliwi usunięcie rozbieżności  i doprecyzowanie umowy w celu jednoznacznej interpretacji jej zapisów przez strony.</w:t>
      </w:r>
    </w:p>
    <w:p w:rsidR="00E16EE4" w:rsidRPr="00E16EE4" w:rsidRDefault="00E16EE4" w:rsidP="006D3486">
      <w:pPr>
        <w:pStyle w:val="Akapitzlist"/>
        <w:numPr>
          <w:ilvl w:val="0"/>
          <w:numId w:val="2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E16EE4">
        <w:rPr>
          <w:rFonts w:ascii="Arial" w:hAnsi="Arial" w:cs="Arial"/>
        </w:rPr>
        <w:t xml:space="preserve">Zmiana postanowień Umowy z przyczyn określonych w ust. 1 może wpłynąć </w:t>
      </w:r>
      <w:r w:rsidRPr="00E16EE4">
        <w:rPr>
          <w:rFonts w:ascii="Arial" w:hAnsi="Arial" w:cs="Arial"/>
        </w:rPr>
        <w:br/>
        <w:t>na zmianę wysokości wynagrodzenia, przy czym zwiększenie kwoty wynagrodzenia należnego Wykonawcy może nastąpić wyłącznie o kwotę nie wyższą niż wartość wzrostu wysokości kosztów udokumentowanych przez Wykonawcę w formie kosztorysu różnicowego lub robót dodatkowych.</w:t>
      </w:r>
    </w:p>
    <w:p w:rsidR="00E16EE4" w:rsidRDefault="00E16EE4" w:rsidP="006D3486">
      <w:pPr>
        <w:pStyle w:val="Akapitzlist"/>
        <w:numPr>
          <w:ilvl w:val="0"/>
          <w:numId w:val="20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>Zmiana postanowień Umowy, z zastrzeżeniem ust. 1, wymaga formy pisemnego aneksu podpisanego przez strony pod rygorem nieważności.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15.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6D3486">
      <w:pPr>
        <w:pStyle w:val="Akapitzlist"/>
        <w:numPr>
          <w:ilvl w:val="0"/>
          <w:numId w:val="45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sprawach nie uregulowanych w niniejszej umowie stosuje się przepisy Ustawy </w:t>
      </w:r>
      <w:r>
        <w:rPr>
          <w:rFonts w:ascii="Arial" w:hAnsi="Arial" w:cs="Arial"/>
        </w:rPr>
        <w:br/>
        <w:t xml:space="preserve">z dnia 29 stycznia 2004 r. Prawo zamówień publicznych i przepisy Ustawy z dnia </w:t>
      </w:r>
      <w:r>
        <w:rPr>
          <w:rFonts w:ascii="Arial" w:hAnsi="Arial" w:cs="Arial"/>
        </w:rPr>
        <w:br/>
        <w:t>23 kwietnia 1964 r. Kodeks cywilny wraz z aktami wykonawczymi do tych ustaw.</w:t>
      </w:r>
    </w:p>
    <w:p w:rsidR="00E16EE4" w:rsidRDefault="00E16EE4" w:rsidP="006D3486">
      <w:pPr>
        <w:pStyle w:val="Akapitzlist"/>
        <w:numPr>
          <w:ilvl w:val="0"/>
          <w:numId w:val="2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Sądem właściwym do rozpatrywania spraw spornych, powstałych w związku </w:t>
      </w:r>
      <w:r>
        <w:rPr>
          <w:rFonts w:ascii="Arial" w:hAnsi="Arial" w:cs="Arial"/>
        </w:rPr>
        <w:br/>
        <w:t xml:space="preserve">z realizacją Umowy jest właściwy rzeczowo sąd powszechny właściwy </w:t>
      </w:r>
      <w:r>
        <w:rPr>
          <w:rFonts w:ascii="Arial" w:hAnsi="Arial" w:cs="Arial"/>
        </w:rPr>
        <w:br/>
        <w:t>dla Zamawiającego.</w:t>
      </w:r>
    </w:p>
    <w:p w:rsidR="00E16EE4" w:rsidRDefault="00E16EE4" w:rsidP="006D3486">
      <w:pPr>
        <w:pStyle w:val="Standard"/>
        <w:widowControl w:val="0"/>
        <w:numPr>
          <w:ilvl w:val="0"/>
          <w:numId w:val="22"/>
        </w:num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Integralną część niniejszej umowy stanowią:</w:t>
      </w:r>
    </w:p>
    <w:p w:rsidR="00E16EE4" w:rsidRDefault="00E16EE4" w:rsidP="006D3486">
      <w:pPr>
        <w:pStyle w:val="Standard"/>
        <w:numPr>
          <w:ilvl w:val="0"/>
          <w:numId w:val="46"/>
        </w:numPr>
        <w:tabs>
          <w:tab w:val="left" w:pos="-1440"/>
        </w:tabs>
        <w:spacing w:line="100" w:lineRule="atLeast"/>
        <w:jc w:val="both"/>
      </w:pPr>
      <w:r>
        <w:rPr>
          <w:rFonts w:ascii="Arial" w:hAnsi="Arial" w:cs="Arial"/>
        </w:rPr>
        <w:t>Oferta Wykonawcy,</w:t>
      </w:r>
    </w:p>
    <w:p w:rsidR="00E16EE4" w:rsidRDefault="00E16EE4" w:rsidP="006D3486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</w:rPr>
        <w:t>Kosztorys ofertowy, przedmiar robót,</w:t>
      </w:r>
    </w:p>
    <w:p w:rsidR="00E16EE4" w:rsidRDefault="00E16EE4" w:rsidP="006D3486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lastRenderedPageBreak/>
        <w:t>SIWZ,</w:t>
      </w:r>
    </w:p>
    <w:p w:rsidR="00E16EE4" w:rsidRDefault="00E16EE4" w:rsidP="006D3486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>Dokumentacja projektowa,</w:t>
      </w:r>
    </w:p>
    <w:p w:rsidR="00E16EE4" w:rsidRDefault="00E16EE4" w:rsidP="006D3486">
      <w:pPr>
        <w:pStyle w:val="Standard"/>
        <w:numPr>
          <w:ilvl w:val="0"/>
          <w:numId w:val="26"/>
        </w:numPr>
        <w:tabs>
          <w:tab w:val="left" w:pos="-1446"/>
        </w:tabs>
        <w:autoSpaceDE w:val="0"/>
        <w:spacing w:line="100" w:lineRule="atLeast"/>
        <w:jc w:val="both"/>
      </w:pPr>
      <w:r>
        <w:rPr>
          <w:rFonts w:ascii="Arial" w:hAnsi="Arial" w:cs="Arial"/>
          <w:color w:val="000000"/>
        </w:rPr>
        <w:t>Specyfikacja techniczna wykonania i odbioru robót.</w:t>
      </w:r>
    </w:p>
    <w:p w:rsidR="00E16EE4" w:rsidRDefault="00E16EE4" w:rsidP="006D3486">
      <w:pPr>
        <w:pStyle w:val="Standard"/>
        <w:widowControl w:val="0"/>
        <w:numPr>
          <w:ilvl w:val="0"/>
          <w:numId w:val="22"/>
        </w:num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Umowa została sporządzona  w trzech jednobrzmiących egzemplarzach, z których dwa  </w:t>
      </w:r>
    </w:p>
    <w:p w:rsidR="00E16EE4" w:rsidRDefault="00E16EE4" w:rsidP="00E16EE4">
      <w:pPr>
        <w:pStyle w:val="Standard"/>
        <w:widowControl w:val="0"/>
        <w:autoSpaceDE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otrzymuje Zamawiający.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  <w:i/>
          <w:iCs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16EE4" w:rsidTr="009C69C2"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ZAMAWIAJĄCY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WYKONAWCA</w:t>
            </w:r>
          </w:p>
        </w:tc>
      </w:tr>
    </w:tbl>
    <w:p w:rsidR="00386A9B" w:rsidRDefault="00386A9B" w:rsidP="00E16EE4">
      <w:pPr>
        <w:spacing w:line="240" w:lineRule="auto"/>
        <w:jc w:val="center"/>
      </w:pPr>
    </w:p>
    <w:sectPr w:rsidR="0038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  <w:sz w:val="16"/>
        <w:szCs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000000"/>
      </w:rPr>
    </w:lvl>
  </w:abstractNum>
  <w:abstractNum w:abstractNumId="4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0"/>
      </w:rPr>
    </w:lvl>
  </w:abstractNum>
  <w:abstractNum w:abstractNumId="5" w15:restartNumberingAfterBreak="0">
    <w:nsid w:val="00000020"/>
    <w:multiLevelType w:val="singleLevel"/>
    <w:tmpl w:val="00000020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  <w:sz w:val="22"/>
        <w:szCs w:val="22"/>
      </w:rPr>
    </w:lvl>
  </w:abstractNum>
  <w:abstractNum w:abstractNumId="6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7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8"/>
    <w:multiLevelType w:val="multilevel"/>
    <w:tmpl w:val="00000028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9"/>
    <w:multiLevelType w:val="multilevel"/>
    <w:tmpl w:val="00000029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A"/>
    <w:multiLevelType w:val="multi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2B"/>
    <w:multiLevelType w:val="multilevel"/>
    <w:tmpl w:val="85D60854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C"/>
    <w:multiLevelType w:val="multilevel"/>
    <w:tmpl w:val="0000002C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D"/>
    <w:multiLevelType w:val="multilevel"/>
    <w:tmpl w:val="0000002D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2E"/>
    <w:multiLevelType w:val="multilevel"/>
    <w:tmpl w:val="0000002E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2F"/>
    <w:multiLevelType w:val="multilevel"/>
    <w:tmpl w:val="0000002F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30"/>
    <w:multiLevelType w:val="multi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31"/>
    <w:multiLevelType w:val="multilevel"/>
    <w:tmpl w:val="A63E23EA"/>
    <w:name w:val="WW8Num5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32"/>
    <w:multiLevelType w:val="multilevel"/>
    <w:tmpl w:val="00000032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33"/>
    <w:multiLevelType w:val="multilevel"/>
    <w:tmpl w:val="00000033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34"/>
    <w:multiLevelType w:val="multi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35"/>
    <w:multiLevelType w:val="multilevel"/>
    <w:tmpl w:val="DC4A81BC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36"/>
    <w:multiLevelType w:val="multilevel"/>
    <w:tmpl w:val="00000036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37"/>
    <w:multiLevelType w:val="multilevel"/>
    <w:tmpl w:val="00000037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8"/>
    <w:multiLevelType w:val="multi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A"/>
    <w:multiLevelType w:val="multilevel"/>
    <w:tmpl w:val="725A5FC8"/>
    <w:name w:val="WW8Num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3B"/>
    <w:multiLevelType w:val="multilevel"/>
    <w:tmpl w:val="0000003B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Arial" w:hAnsi="Times New Roman" w:cs="Times New Roman"/>
        <w:bCs/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E42C83"/>
    <w:multiLevelType w:val="multilevel"/>
    <w:tmpl w:val="D1C4F5C6"/>
    <w:styleLink w:val="WW8Num4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06E07E02"/>
    <w:multiLevelType w:val="hybridMultilevel"/>
    <w:tmpl w:val="AF38AB36"/>
    <w:name w:val="WW8Num18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7167693"/>
    <w:multiLevelType w:val="multilevel"/>
    <w:tmpl w:val="56381E92"/>
    <w:styleLink w:val="WW8Num4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8250219"/>
    <w:multiLevelType w:val="multilevel"/>
    <w:tmpl w:val="520ACA96"/>
    <w:styleLink w:val="WW8Num4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BB87AB4"/>
    <w:multiLevelType w:val="multilevel"/>
    <w:tmpl w:val="4210F43E"/>
    <w:lvl w:ilvl="0">
      <w:start w:val="1"/>
      <w:numFmt w:val="decimal"/>
      <w:lvlText w:val="%1."/>
      <w:lvlJc w:val="left"/>
      <w:pPr>
        <w:ind w:left="480" w:hanging="48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E8E3D51"/>
    <w:multiLevelType w:val="multilevel"/>
    <w:tmpl w:val="0144C492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3145513B"/>
    <w:multiLevelType w:val="multilevel"/>
    <w:tmpl w:val="0928BD08"/>
    <w:styleLink w:val="WW8Num48"/>
    <w:lvl w:ilvl="0">
      <w:numFmt w:val="bullet"/>
      <w:lvlText w:val=""/>
      <w:lvlJc w:val="left"/>
      <w:pPr>
        <w:ind w:left="720" w:hanging="360"/>
      </w:pPr>
      <w:rPr>
        <w:rFonts w:ascii="Wingdings" w:hAnsi="Wingdings" w:cs="Arial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31763A64"/>
    <w:multiLevelType w:val="multilevel"/>
    <w:tmpl w:val="91F62DFC"/>
    <w:styleLink w:val="WW8Num64"/>
    <w:lvl w:ilvl="0">
      <w:numFmt w:val="bullet"/>
      <w:lvlText w:val=""/>
      <w:lvlJc w:val="left"/>
      <w:pPr>
        <w:ind w:left="1429" w:hanging="360"/>
      </w:pPr>
      <w:rPr>
        <w:rFonts w:ascii="Wingdings" w:hAnsi="Wingdings" w:cs="Arial"/>
        <w:b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Arial"/>
        <w:b w:val="0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Arial"/>
        <w:b w:val="0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Arial"/>
        <w:b w:val="0"/>
      </w:rPr>
    </w:lvl>
  </w:abstractNum>
  <w:abstractNum w:abstractNumId="36" w15:restartNumberingAfterBreak="0">
    <w:nsid w:val="339C218A"/>
    <w:multiLevelType w:val="multilevel"/>
    <w:tmpl w:val="D05292DA"/>
    <w:styleLink w:val="WW8Num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3BC83A85"/>
    <w:multiLevelType w:val="multilevel"/>
    <w:tmpl w:val="A2006A86"/>
    <w:styleLink w:val="WW8Num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41D95551"/>
    <w:multiLevelType w:val="multilevel"/>
    <w:tmpl w:val="74AC7B02"/>
    <w:styleLink w:val="WW8Num4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43606E5A"/>
    <w:multiLevelType w:val="multilevel"/>
    <w:tmpl w:val="94088EA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44454903"/>
    <w:multiLevelType w:val="multilevel"/>
    <w:tmpl w:val="98BCC83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49767DEC"/>
    <w:multiLevelType w:val="multilevel"/>
    <w:tmpl w:val="3E26B712"/>
    <w:styleLink w:val="WW8Num5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4A795454"/>
    <w:multiLevelType w:val="multilevel"/>
    <w:tmpl w:val="A86E158E"/>
    <w:styleLink w:val="WW8Num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4DAB5738"/>
    <w:multiLevelType w:val="multilevel"/>
    <w:tmpl w:val="AAF4018C"/>
    <w:styleLink w:val="WW8Num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4E8516E2"/>
    <w:multiLevelType w:val="multilevel"/>
    <w:tmpl w:val="1ABCE8F2"/>
    <w:styleLink w:val="WW8Num6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10A4286"/>
    <w:multiLevelType w:val="multilevel"/>
    <w:tmpl w:val="AEC68C58"/>
    <w:styleLink w:val="WW8Num38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53663570"/>
    <w:multiLevelType w:val="multilevel"/>
    <w:tmpl w:val="9266FB28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7" w15:restartNumberingAfterBreak="0">
    <w:nsid w:val="70BD4887"/>
    <w:multiLevelType w:val="multilevel"/>
    <w:tmpl w:val="28743BA8"/>
    <w:styleLink w:val="WW8Num6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48" w15:restartNumberingAfterBreak="0">
    <w:nsid w:val="752F5266"/>
    <w:multiLevelType w:val="multilevel"/>
    <w:tmpl w:val="B08C9EC2"/>
    <w:styleLink w:val="WW8Num61"/>
    <w:lvl w:ilvl="0">
      <w:numFmt w:val="bullet"/>
      <w:lvlText w:val=""/>
      <w:lvlJc w:val="left"/>
      <w:pPr>
        <w:ind w:left="1080" w:hanging="360"/>
      </w:pPr>
      <w:rPr>
        <w:rFonts w:ascii="Wingdings" w:hAnsi="Wingdings" w:cs="Arial"/>
        <w:color w:val="00000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Arial"/>
        <w:color w:val="000000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Arial"/>
        <w:color w:val="000000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Arial"/>
        <w:color w:val="000000"/>
      </w:rPr>
    </w:lvl>
  </w:abstractNum>
  <w:abstractNum w:abstractNumId="49" w15:restartNumberingAfterBreak="0">
    <w:nsid w:val="778750F2"/>
    <w:multiLevelType w:val="multilevel"/>
    <w:tmpl w:val="3B3267F8"/>
    <w:styleLink w:val="WW8Num31"/>
    <w:lvl w:ilvl="0">
      <w:numFmt w:val="bullet"/>
      <w:lvlText w:val=""/>
      <w:lvlJc w:val="left"/>
      <w:pPr>
        <w:ind w:left="360" w:hanging="360"/>
      </w:pPr>
      <w:rPr>
        <w:rFonts w:ascii="Symbol" w:hAnsi="Symbo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915716E"/>
    <w:multiLevelType w:val="multilevel"/>
    <w:tmpl w:val="D7322134"/>
    <w:styleLink w:val="WW8Num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79B84915"/>
    <w:multiLevelType w:val="multilevel"/>
    <w:tmpl w:val="F8AEF6D2"/>
    <w:styleLink w:val="WW8Num57"/>
    <w:lvl w:ilvl="0">
      <w:start w:val="1"/>
      <w:numFmt w:val="decimal"/>
      <w:lvlText w:val="%1."/>
      <w:lvlJc w:val="left"/>
      <w:pPr>
        <w:ind w:left="480" w:hanging="48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49"/>
  </w:num>
  <w:num w:numId="9">
    <w:abstractNumId w:val="45"/>
  </w:num>
  <w:num w:numId="10">
    <w:abstractNumId w:val="46"/>
  </w:num>
  <w:num w:numId="11">
    <w:abstractNumId w:val="50"/>
  </w:num>
  <w:num w:numId="12">
    <w:abstractNumId w:val="28"/>
  </w:num>
  <w:num w:numId="13">
    <w:abstractNumId w:val="36"/>
  </w:num>
  <w:num w:numId="14">
    <w:abstractNumId w:val="30"/>
  </w:num>
  <w:num w:numId="15">
    <w:abstractNumId w:val="31"/>
  </w:num>
  <w:num w:numId="16">
    <w:abstractNumId w:val="38"/>
  </w:num>
  <w:num w:numId="17">
    <w:abstractNumId w:val="34"/>
  </w:num>
  <w:num w:numId="18">
    <w:abstractNumId w:val="40"/>
  </w:num>
  <w:num w:numId="19">
    <w:abstractNumId w:val="33"/>
  </w:num>
  <w:num w:numId="20">
    <w:abstractNumId w:val="41"/>
  </w:num>
  <w:num w:numId="21">
    <w:abstractNumId w:val="43"/>
  </w:num>
  <w:num w:numId="22">
    <w:abstractNumId w:val="42"/>
  </w:num>
  <w:num w:numId="23">
    <w:abstractNumId w:val="51"/>
  </w:num>
  <w:num w:numId="24">
    <w:abstractNumId w:val="37"/>
  </w:num>
  <w:num w:numId="25">
    <w:abstractNumId w:val="48"/>
  </w:num>
  <w:num w:numId="26">
    <w:abstractNumId w:val="47"/>
  </w:num>
  <w:num w:numId="27">
    <w:abstractNumId w:val="35"/>
  </w:num>
  <w:num w:numId="28">
    <w:abstractNumId w:val="44"/>
  </w:num>
  <w:num w:numId="29">
    <w:abstractNumId w:val="49"/>
  </w:num>
  <w:num w:numId="30">
    <w:abstractNumId w:val="50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36"/>
    <w:lvlOverride w:ilvl="0">
      <w:startOverride w:val="1"/>
    </w:lvlOverride>
  </w:num>
  <w:num w:numId="33">
    <w:abstractNumId w:val="44"/>
  </w:num>
  <w:num w:numId="34">
    <w:abstractNumId w:val="35"/>
  </w:num>
  <w:num w:numId="35">
    <w:abstractNumId w:val="30"/>
    <w:lvlOverride w:ilvl="0">
      <w:startOverride w:val="1"/>
    </w:lvlOverride>
  </w:num>
  <w:num w:numId="36">
    <w:abstractNumId w:val="31"/>
    <w:lvlOverride w:ilvl="0">
      <w:startOverride w:val="1"/>
    </w:lvlOverride>
  </w:num>
  <w:num w:numId="37">
    <w:abstractNumId w:val="38"/>
    <w:lvlOverride w:ilvl="0">
      <w:startOverride w:val="1"/>
    </w:lvlOverride>
  </w:num>
  <w:num w:numId="38">
    <w:abstractNumId w:val="34"/>
  </w:num>
  <w:num w:numId="39">
    <w:abstractNumId w:val="40"/>
    <w:lvlOverride w:ilvl="0">
      <w:startOverride w:val="1"/>
    </w:lvlOverride>
  </w:num>
  <w:num w:numId="40">
    <w:abstractNumId w:val="48"/>
  </w:num>
  <w:num w:numId="41">
    <w:abstractNumId w:val="33"/>
    <w:lvlOverride w:ilvl="0">
      <w:startOverride w:val="1"/>
    </w:lvlOverride>
  </w:num>
  <w:num w:numId="42">
    <w:abstractNumId w:val="37"/>
    <w:lvlOverride w:ilvl="0">
      <w:startOverride w:val="1"/>
    </w:lvlOverride>
  </w:num>
  <w:num w:numId="43">
    <w:abstractNumId w:val="41"/>
    <w:lvlOverride w:ilvl="0">
      <w:startOverride w:val="1"/>
    </w:lvlOverride>
  </w:num>
  <w:num w:numId="44">
    <w:abstractNumId w:val="43"/>
    <w:lvlOverride w:ilvl="0">
      <w:startOverride w:val="1"/>
    </w:lvlOverride>
  </w:num>
  <w:num w:numId="45">
    <w:abstractNumId w:val="42"/>
    <w:lvlOverride w:ilvl="0">
      <w:startOverride w:val="1"/>
    </w:lvlOverride>
  </w:num>
  <w:num w:numId="46">
    <w:abstractNumId w:val="47"/>
    <w:lvlOverride w:ilvl="0">
      <w:startOverride w:val="1"/>
    </w:lvlOverride>
  </w:num>
  <w:num w:numId="47">
    <w:abstractNumId w:val="39"/>
  </w:num>
  <w:num w:numId="48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C5"/>
    <w:rsid w:val="000345E1"/>
    <w:rsid w:val="000351B1"/>
    <w:rsid w:val="0016748D"/>
    <w:rsid w:val="00386A9B"/>
    <w:rsid w:val="003D053C"/>
    <w:rsid w:val="00486E9B"/>
    <w:rsid w:val="004B3D19"/>
    <w:rsid w:val="0052192D"/>
    <w:rsid w:val="00573334"/>
    <w:rsid w:val="00615CE6"/>
    <w:rsid w:val="006C2BC5"/>
    <w:rsid w:val="006D3486"/>
    <w:rsid w:val="00767E81"/>
    <w:rsid w:val="00826DC5"/>
    <w:rsid w:val="00896C9B"/>
    <w:rsid w:val="00897CD9"/>
    <w:rsid w:val="0095372F"/>
    <w:rsid w:val="00A479C7"/>
    <w:rsid w:val="00B957D2"/>
    <w:rsid w:val="00DA509D"/>
    <w:rsid w:val="00DF046A"/>
    <w:rsid w:val="00E16EE4"/>
    <w:rsid w:val="00E71D13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85DFC-E8E5-459D-A6AA-21EB416E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EE4"/>
    <w:pPr>
      <w:suppressAutoHyphens/>
      <w:spacing w:after="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826DC5"/>
    <w:pPr>
      <w:keepNext/>
      <w:numPr>
        <w:ilvl w:val="1"/>
        <w:numId w:val="1"/>
      </w:numPr>
      <w:tabs>
        <w:tab w:val="left" w:pos="0"/>
      </w:tabs>
      <w:spacing w:line="100" w:lineRule="atLeas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6D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26DC5"/>
  </w:style>
  <w:style w:type="character" w:customStyle="1" w:styleId="TekstpodstawowyZnak">
    <w:name w:val="Tekst podstawowy Znak"/>
    <w:basedOn w:val="Domylnaczcionkaakapitu"/>
    <w:link w:val="Tekstpodstawowy"/>
    <w:rsid w:val="00826DC5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826DC5"/>
    <w:rPr>
      <w:rFonts w:cs="Mangal"/>
    </w:rPr>
  </w:style>
  <w:style w:type="paragraph" w:customStyle="1" w:styleId="Default">
    <w:name w:val="Default"/>
    <w:rsid w:val="00826DC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26DC5"/>
    <w:pPr>
      <w:ind w:left="720"/>
    </w:pPr>
  </w:style>
  <w:style w:type="paragraph" w:styleId="Bezodstpw">
    <w:name w:val="No Spacing"/>
    <w:basedOn w:val="Normalny"/>
    <w:qFormat/>
    <w:rsid w:val="00826DC5"/>
    <w:pPr>
      <w:spacing w:line="240" w:lineRule="auto"/>
    </w:pPr>
    <w:rPr>
      <w:sz w:val="20"/>
      <w:szCs w:val="20"/>
      <w:lang w:val="x-none" w:eastAsia="en-US" w:bidi="en-US"/>
    </w:rPr>
  </w:style>
  <w:style w:type="paragraph" w:styleId="Nagwek">
    <w:name w:val="header"/>
    <w:basedOn w:val="Normalny"/>
    <w:link w:val="NagwekZnak"/>
    <w:rsid w:val="00826DC5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826DC5"/>
    <w:rPr>
      <w:rFonts w:ascii="Calibri" w:eastAsia="Calibri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826DC5"/>
    <w:pPr>
      <w:widowControl w:val="0"/>
      <w:spacing w:line="240" w:lineRule="auto"/>
    </w:pPr>
    <w:rPr>
      <w:rFonts w:ascii="Times New Roman" w:eastAsia="Lucida Sans Unicode" w:hAnsi="Times New Roman" w:cs="Mangal"/>
      <w:kern w:val="1"/>
      <w:sz w:val="24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826DC5"/>
    <w:pPr>
      <w:spacing w:line="36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6D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26DC5"/>
    <w:pPr>
      <w:spacing w:line="100" w:lineRule="atLeast"/>
      <w:ind w:left="36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andard">
    <w:name w:val="Standard"/>
    <w:rsid w:val="00E16EE4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E16EE4"/>
  </w:style>
  <w:style w:type="paragraph" w:customStyle="1" w:styleId="Textbodyindent">
    <w:name w:val="Text body indent"/>
    <w:basedOn w:val="Standard"/>
    <w:rsid w:val="00E16EE4"/>
    <w:pPr>
      <w:spacing w:line="36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WW8Num31">
    <w:name w:val="WW8Num31"/>
    <w:basedOn w:val="Bezlisty"/>
    <w:rsid w:val="00E16EE4"/>
    <w:pPr>
      <w:numPr>
        <w:numId w:val="8"/>
      </w:numPr>
    </w:pPr>
  </w:style>
  <w:style w:type="numbering" w:customStyle="1" w:styleId="WW8Num38">
    <w:name w:val="WW8Num38"/>
    <w:basedOn w:val="Bezlisty"/>
    <w:rsid w:val="00E16EE4"/>
    <w:pPr>
      <w:numPr>
        <w:numId w:val="9"/>
      </w:numPr>
    </w:pPr>
  </w:style>
  <w:style w:type="numbering" w:customStyle="1" w:styleId="WW8Num39">
    <w:name w:val="WW8Num39"/>
    <w:basedOn w:val="Bezlisty"/>
    <w:rsid w:val="00E16EE4"/>
    <w:pPr>
      <w:numPr>
        <w:numId w:val="10"/>
      </w:numPr>
    </w:pPr>
  </w:style>
  <w:style w:type="numbering" w:customStyle="1" w:styleId="WW8Num40">
    <w:name w:val="WW8Num40"/>
    <w:basedOn w:val="Bezlisty"/>
    <w:rsid w:val="00E16EE4"/>
    <w:pPr>
      <w:numPr>
        <w:numId w:val="11"/>
      </w:numPr>
    </w:pPr>
  </w:style>
  <w:style w:type="numbering" w:customStyle="1" w:styleId="WW8Num41">
    <w:name w:val="WW8Num41"/>
    <w:basedOn w:val="Bezlisty"/>
    <w:rsid w:val="00E16EE4"/>
    <w:pPr>
      <w:numPr>
        <w:numId w:val="12"/>
      </w:numPr>
    </w:pPr>
  </w:style>
  <w:style w:type="numbering" w:customStyle="1" w:styleId="WW8Num42">
    <w:name w:val="WW8Num42"/>
    <w:basedOn w:val="Bezlisty"/>
    <w:rsid w:val="00E16EE4"/>
    <w:pPr>
      <w:numPr>
        <w:numId w:val="13"/>
      </w:numPr>
    </w:pPr>
  </w:style>
  <w:style w:type="numbering" w:customStyle="1" w:styleId="WW8Num44">
    <w:name w:val="WW8Num44"/>
    <w:basedOn w:val="Bezlisty"/>
    <w:rsid w:val="00E16EE4"/>
    <w:pPr>
      <w:numPr>
        <w:numId w:val="14"/>
      </w:numPr>
    </w:pPr>
  </w:style>
  <w:style w:type="numbering" w:customStyle="1" w:styleId="WW8Num45">
    <w:name w:val="WW8Num45"/>
    <w:basedOn w:val="Bezlisty"/>
    <w:rsid w:val="00E16EE4"/>
    <w:pPr>
      <w:numPr>
        <w:numId w:val="15"/>
      </w:numPr>
    </w:pPr>
  </w:style>
  <w:style w:type="numbering" w:customStyle="1" w:styleId="WW8Num47">
    <w:name w:val="WW8Num47"/>
    <w:basedOn w:val="Bezlisty"/>
    <w:rsid w:val="00E16EE4"/>
    <w:pPr>
      <w:numPr>
        <w:numId w:val="16"/>
      </w:numPr>
    </w:pPr>
  </w:style>
  <w:style w:type="numbering" w:customStyle="1" w:styleId="WW8Num48">
    <w:name w:val="WW8Num48"/>
    <w:basedOn w:val="Bezlisty"/>
    <w:rsid w:val="00E16EE4"/>
    <w:pPr>
      <w:numPr>
        <w:numId w:val="17"/>
      </w:numPr>
    </w:pPr>
  </w:style>
  <w:style w:type="numbering" w:customStyle="1" w:styleId="WW8Num49">
    <w:name w:val="WW8Num49"/>
    <w:basedOn w:val="Bezlisty"/>
    <w:rsid w:val="00E16EE4"/>
    <w:pPr>
      <w:numPr>
        <w:numId w:val="18"/>
      </w:numPr>
    </w:pPr>
  </w:style>
  <w:style w:type="numbering" w:customStyle="1" w:styleId="WW8Num52">
    <w:name w:val="WW8Num52"/>
    <w:basedOn w:val="Bezlisty"/>
    <w:rsid w:val="00E16EE4"/>
    <w:pPr>
      <w:numPr>
        <w:numId w:val="19"/>
      </w:numPr>
    </w:pPr>
  </w:style>
  <w:style w:type="numbering" w:customStyle="1" w:styleId="WW8Num53">
    <w:name w:val="WW8Num53"/>
    <w:basedOn w:val="Bezlisty"/>
    <w:rsid w:val="00E16EE4"/>
    <w:pPr>
      <w:numPr>
        <w:numId w:val="20"/>
      </w:numPr>
    </w:pPr>
  </w:style>
  <w:style w:type="numbering" w:customStyle="1" w:styleId="WW8Num54">
    <w:name w:val="WW8Num54"/>
    <w:basedOn w:val="Bezlisty"/>
    <w:rsid w:val="00E16EE4"/>
    <w:pPr>
      <w:numPr>
        <w:numId w:val="21"/>
      </w:numPr>
    </w:pPr>
  </w:style>
  <w:style w:type="numbering" w:customStyle="1" w:styleId="WW8Num55">
    <w:name w:val="WW8Num55"/>
    <w:basedOn w:val="Bezlisty"/>
    <w:rsid w:val="00E16EE4"/>
    <w:pPr>
      <w:numPr>
        <w:numId w:val="22"/>
      </w:numPr>
    </w:pPr>
  </w:style>
  <w:style w:type="numbering" w:customStyle="1" w:styleId="WW8Num57">
    <w:name w:val="WW8Num57"/>
    <w:basedOn w:val="Bezlisty"/>
    <w:rsid w:val="00E16EE4"/>
    <w:pPr>
      <w:numPr>
        <w:numId w:val="23"/>
      </w:numPr>
    </w:pPr>
  </w:style>
  <w:style w:type="numbering" w:customStyle="1" w:styleId="WW8Num58">
    <w:name w:val="WW8Num58"/>
    <w:basedOn w:val="Bezlisty"/>
    <w:rsid w:val="00E16EE4"/>
    <w:pPr>
      <w:numPr>
        <w:numId w:val="24"/>
      </w:numPr>
    </w:pPr>
  </w:style>
  <w:style w:type="numbering" w:customStyle="1" w:styleId="WW8Num61">
    <w:name w:val="WW8Num61"/>
    <w:basedOn w:val="Bezlisty"/>
    <w:rsid w:val="00E16EE4"/>
    <w:pPr>
      <w:numPr>
        <w:numId w:val="25"/>
      </w:numPr>
    </w:pPr>
  </w:style>
  <w:style w:type="numbering" w:customStyle="1" w:styleId="WW8Num62">
    <w:name w:val="WW8Num62"/>
    <w:basedOn w:val="Bezlisty"/>
    <w:rsid w:val="00E16EE4"/>
    <w:pPr>
      <w:numPr>
        <w:numId w:val="26"/>
      </w:numPr>
    </w:pPr>
  </w:style>
  <w:style w:type="numbering" w:customStyle="1" w:styleId="WW8Num64">
    <w:name w:val="WW8Num64"/>
    <w:basedOn w:val="Bezlisty"/>
    <w:rsid w:val="00E16EE4"/>
    <w:pPr>
      <w:numPr>
        <w:numId w:val="27"/>
      </w:numPr>
    </w:pPr>
  </w:style>
  <w:style w:type="numbering" w:customStyle="1" w:styleId="WW8Num67">
    <w:name w:val="WW8Num67"/>
    <w:basedOn w:val="Bezlisty"/>
    <w:rsid w:val="00E16EE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6468</Words>
  <Characters>38810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6</cp:revision>
  <dcterms:created xsi:type="dcterms:W3CDTF">2018-07-17T11:10:00Z</dcterms:created>
  <dcterms:modified xsi:type="dcterms:W3CDTF">2018-07-19T05:20:00Z</dcterms:modified>
</cp:coreProperties>
</file>