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DB" w:rsidRDefault="009950DB" w:rsidP="009950DB">
      <w:pPr>
        <w:snapToGrid w:val="0"/>
        <w:spacing w:after="283"/>
        <w:jc w:val="center"/>
        <w:rPr>
          <w:rFonts w:ascii="Arial" w:hAnsi="Arial"/>
          <w:b/>
          <w:bCs/>
          <w:color w:val="000080"/>
          <w:sz w:val="28"/>
          <w:szCs w:val="28"/>
        </w:rPr>
      </w:pPr>
      <w:r>
        <w:rPr>
          <w:rFonts w:ascii="Arial" w:hAnsi="Arial"/>
          <w:b/>
          <w:bCs/>
          <w:color w:val="000080"/>
          <w:sz w:val="28"/>
          <w:szCs w:val="28"/>
        </w:rPr>
        <w:t xml:space="preserve">INFORMACJA - GOSPODARKA ODPADAMI KOMUNALNYMI </w:t>
      </w:r>
    </w:p>
    <w:p w:rsidR="009950DB" w:rsidRDefault="009950DB" w:rsidP="009950DB">
      <w:pPr>
        <w:snapToGrid w:val="0"/>
        <w:spacing w:after="283"/>
        <w:jc w:val="center"/>
        <w:rPr>
          <w:rFonts w:ascii="Arial" w:hAnsi="Arial"/>
          <w:b/>
          <w:bCs/>
          <w:color w:val="0047FF"/>
          <w:sz w:val="28"/>
          <w:szCs w:val="28"/>
        </w:rPr>
      </w:pPr>
      <w:r>
        <w:rPr>
          <w:rFonts w:ascii="Arial" w:hAnsi="Arial"/>
          <w:b/>
          <w:bCs/>
          <w:color w:val="0047FF"/>
          <w:sz w:val="28"/>
          <w:szCs w:val="28"/>
        </w:rPr>
        <w:t>Szanowni mieszkańcy</w:t>
      </w:r>
    </w:p>
    <w:p w:rsidR="009950DB" w:rsidRDefault="009950DB" w:rsidP="009950DB">
      <w:pPr>
        <w:snapToGrid w:val="0"/>
        <w:spacing w:after="283"/>
        <w:jc w:val="center"/>
        <w:rPr>
          <w:rFonts w:ascii="Arial" w:hAnsi="Arial"/>
          <w:b/>
          <w:bCs/>
          <w:color w:val="0047FF"/>
          <w:sz w:val="28"/>
          <w:szCs w:val="28"/>
        </w:rPr>
      </w:pPr>
      <w:r>
        <w:rPr>
          <w:rFonts w:ascii="Arial" w:hAnsi="Arial"/>
          <w:b/>
          <w:bCs/>
          <w:color w:val="0047FF"/>
          <w:sz w:val="28"/>
          <w:szCs w:val="28"/>
        </w:rPr>
        <w:t xml:space="preserve">Wszyscy właściciele nieruchomości </w:t>
      </w:r>
    </w:p>
    <w:p w:rsidR="009950DB" w:rsidRPr="001B1122" w:rsidRDefault="009950DB" w:rsidP="009950DB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Cs w:val="24"/>
        </w:rPr>
        <w:t xml:space="preserve">Z dniem </w:t>
      </w:r>
      <w:r w:rsidRPr="00D83B2A">
        <w:rPr>
          <w:rFonts w:ascii="Arial" w:hAnsi="Arial"/>
          <w:b/>
          <w:bCs/>
          <w:color w:val="FF0000"/>
          <w:szCs w:val="24"/>
        </w:rPr>
        <w:t xml:space="preserve">1 </w:t>
      </w:r>
      <w:r w:rsidRPr="00D83B2A">
        <w:rPr>
          <w:rFonts w:ascii="Arial" w:hAnsi="Arial"/>
          <w:b/>
          <w:bCs/>
          <w:color w:val="FF0000"/>
          <w:szCs w:val="24"/>
          <w:lang w:val="pl-PL"/>
        </w:rPr>
        <w:t>stycznia 2018</w:t>
      </w:r>
      <w:r w:rsidRPr="00D83B2A">
        <w:rPr>
          <w:rFonts w:ascii="Arial" w:hAnsi="Arial"/>
          <w:b/>
          <w:bCs/>
          <w:color w:val="FF0000"/>
          <w:szCs w:val="24"/>
        </w:rPr>
        <w:t xml:space="preserve"> roku</w:t>
      </w:r>
      <w:r>
        <w:rPr>
          <w:rFonts w:ascii="Arial" w:hAnsi="Arial"/>
          <w:color w:val="0047FF"/>
          <w:szCs w:val="24"/>
        </w:rPr>
        <w:t xml:space="preserve"> </w:t>
      </w:r>
      <w:r w:rsidRPr="00D83B2A">
        <w:rPr>
          <w:rFonts w:ascii="Arial" w:hAnsi="Arial"/>
          <w:b/>
          <w:color w:val="000000"/>
          <w:szCs w:val="24"/>
          <w:lang w:val="pl-PL"/>
        </w:rPr>
        <w:t>odbi</w:t>
      </w:r>
      <w:r>
        <w:rPr>
          <w:rFonts w:ascii="Arial" w:hAnsi="Arial"/>
          <w:b/>
          <w:color w:val="000000"/>
          <w:szCs w:val="24"/>
          <w:lang w:val="pl-PL"/>
        </w:rPr>
        <w:t>orem</w:t>
      </w:r>
      <w:r>
        <w:rPr>
          <w:rFonts w:ascii="Arial" w:hAnsi="Arial"/>
          <w:color w:val="000000"/>
          <w:sz w:val="28"/>
          <w:szCs w:val="28"/>
        </w:rPr>
        <w:t xml:space="preserve"> odpadów </w:t>
      </w:r>
      <w:r>
        <w:rPr>
          <w:rFonts w:ascii="Arial" w:hAnsi="Arial"/>
          <w:color w:val="000000"/>
          <w:sz w:val="28"/>
          <w:szCs w:val="28"/>
          <w:lang w:val="pl-PL"/>
        </w:rPr>
        <w:t xml:space="preserve">komunalnych z nieruchomości zamieszkałych i niezamieszkałych zajmuje się firma </w:t>
      </w:r>
      <w:r w:rsidRPr="001B1122">
        <w:rPr>
          <w:rFonts w:ascii="Arial" w:hAnsi="Arial"/>
          <w:b/>
          <w:color w:val="FF0000"/>
          <w:sz w:val="28"/>
          <w:szCs w:val="28"/>
          <w:lang w:val="pl-PL"/>
        </w:rPr>
        <w:t>PRZEDSIĘBIORSTWO USŁUG KOMUNALNYCH Sp. z o.o</w:t>
      </w:r>
      <w:r>
        <w:rPr>
          <w:rFonts w:ascii="Arial" w:hAnsi="Arial"/>
          <w:color w:val="000000"/>
          <w:sz w:val="28"/>
          <w:szCs w:val="28"/>
          <w:lang w:val="pl-PL"/>
        </w:rPr>
        <w:t xml:space="preserve">., </w:t>
      </w:r>
      <w:r>
        <w:rPr>
          <w:rFonts w:ascii="Arial" w:hAnsi="Arial"/>
          <w:b/>
          <w:bCs/>
          <w:color w:val="FF0000"/>
          <w:sz w:val="28"/>
          <w:szCs w:val="28"/>
        </w:rPr>
        <w:t>ul. P</w:t>
      </w:r>
      <w:proofErr w:type="spellStart"/>
      <w:r>
        <w:rPr>
          <w:rFonts w:ascii="Arial" w:hAnsi="Arial"/>
          <w:b/>
          <w:bCs/>
          <w:color w:val="FF0000"/>
          <w:sz w:val="28"/>
          <w:szCs w:val="28"/>
          <w:lang w:val="pl-PL"/>
        </w:rPr>
        <w:t>olna</w:t>
      </w:r>
      <w:proofErr w:type="spellEnd"/>
      <w:r>
        <w:rPr>
          <w:rFonts w:ascii="Arial" w:hAnsi="Arial"/>
          <w:b/>
          <w:bCs/>
          <w:color w:val="FF0000"/>
          <w:sz w:val="28"/>
          <w:szCs w:val="28"/>
          <w:lang w:val="pl-PL"/>
        </w:rPr>
        <w:t xml:space="preserve"> 3</w:t>
      </w:r>
      <w:r>
        <w:rPr>
          <w:rFonts w:ascii="Arial" w:hAnsi="Arial"/>
          <w:b/>
          <w:bCs/>
          <w:color w:val="FF0000"/>
          <w:sz w:val="28"/>
          <w:szCs w:val="28"/>
        </w:rPr>
        <w:t xml:space="preserve">, 14-400 Pasłęk, tel. </w:t>
      </w:r>
      <w:r>
        <w:rPr>
          <w:rFonts w:ascii="Arial" w:hAnsi="Arial"/>
          <w:b/>
          <w:bCs/>
          <w:color w:val="FF0000"/>
          <w:sz w:val="28"/>
          <w:szCs w:val="28"/>
          <w:lang w:val="pl-PL"/>
        </w:rPr>
        <w:t>600-210-378</w:t>
      </w:r>
      <w:r>
        <w:rPr>
          <w:rFonts w:ascii="Arial" w:hAnsi="Arial"/>
          <w:b/>
          <w:bCs/>
          <w:color w:val="FF0000"/>
          <w:sz w:val="28"/>
          <w:szCs w:val="28"/>
        </w:rPr>
        <w:t>, według załączonego harmonogramu odbioru odpadów.</w:t>
      </w:r>
    </w:p>
    <w:p w:rsidR="009950DB" w:rsidRDefault="009950DB" w:rsidP="009950DB">
      <w:pPr>
        <w:jc w:val="both"/>
        <w:rPr>
          <w:rFonts w:ascii="Arial" w:hAnsi="Arial"/>
          <w:sz w:val="22"/>
          <w:szCs w:val="22"/>
        </w:rPr>
      </w:pPr>
    </w:p>
    <w:p w:rsidR="009950DB" w:rsidRDefault="009950DB" w:rsidP="009950DB">
      <w:pPr>
        <w:pStyle w:val="Tekstpodstawowy"/>
        <w:snapToGrid w:val="0"/>
        <w:spacing w:after="283"/>
        <w:jc w:val="both"/>
        <w:rPr>
          <w:rStyle w:val="Uwydatnienie"/>
          <w:rFonts w:ascii="Arial" w:hAnsi="Arial"/>
          <w:b/>
          <w:bCs/>
          <w:i w:val="0"/>
          <w:iCs w:val="0"/>
          <w:color w:val="2300DC"/>
          <w:sz w:val="22"/>
          <w:szCs w:val="22"/>
          <w:lang w:val="pl-PL"/>
        </w:rPr>
      </w:pPr>
      <w:r>
        <w:rPr>
          <w:rStyle w:val="Uwydatnienie"/>
          <w:rFonts w:ascii="Arial" w:hAnsi="Arial"/>
          <w:b/>
          <w:bCs/>
          <w:i w:val="0"/>
          <w:iCs w:val="0"/>
          <w:color w:val="2300DC"/>
          <w:sz w:val="22"/>
          <w:szCs w:val="22"/>
          <w:lang w:val="pl-PL"/>
        </w:rPr>
        <w:t>Zapewnienie pojemników (worków) do gromadzenia odpadów zebranych selektywnie lub nieselektywnie należy nadal do obowiązków właścicieli nieruchomości.</w:t>
      </w:r>
    </w:p>
    <w:p w:rsidR="009950DB" w:rsidRDefault="009950DB" w:rsidP="009950DB">
      <w:pPr>
        <w:pStyle w:val="Tekstpodstawowy"/>
        <w:snapToGrid w:val="0"/>
        <w:spacing w:after="283"/>
        <w:jc w:val="both"/>
        <w:rPr>
          <w:rStyle w:val="Uwydatnienie"/>
          <w:rFonts w:ascii="Arial" w:hAnsi="Arial"/>
          <w:b/>
          <w:bCs/>
          <w:i w:val="0"/>
          <w:iCs w:val="0"/>
          <w:color w:val="000000"/>
          <w:szCs w:val="24"/>
          <w:lang w:val="pl-PL"/>
        </w:rPr>
      </w:pPr>
      <w:r>
        <w:rPr>
          <w:rStyle w:val="Uwydatnienie"/>
          <w:rFonts w:ascii="Arial" w:hAnsi="Arial"/>
          <w:b/>
          <w:bCs/>
          <w:i w:val="0"/>
          <w:iCs w:val="0"/>
          <w:color w:val="000000"/>
          <w:szCs w:val="24"/>
          <w:lang w:val="pl-PL"/>
        </w:rPr>
        <w:t xml:space="preserve">Wszelkie problemy związane z gospodarką odpadami należy zgłaszać w Urzędzie Gminy w Wilczętach telefonicznie (55-249-65-04)  lub osobiście (pokój nr 17 lub 4) </w:t>
      </w:r>
    </w:p>
    <w:p w:rsidR="009950DB" w:rsidRDefault="009950DB" w:rsidP="009950DB">
      <w:pPr>
        <w:pStyle w:val="Tekstpodstawowy"/>
        <w:snapToGrid w:val="0"/>
        <w:spacing w:after="283"/>
        <w:jc w:val="right"/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</w:pPr>
      <w:r>
        <w:rPr>
          <w:rFonts w:eastAsia="TimesNewRomanPS-BoldMT" w:cs="TimesNewRomanPS-BoldMT"/>
          <w:b/>
          <w:bCs/>
          <w:color w:val="000000"/>
          <w:sz w:val="22"/>
          <w:szCs w:val="22"/>
          <w:lang w:val="pl-PL"/>
        </w:rPr>
        <w:t xml:space="preserve">                                                                                       </w:t>
      </w:r>
      <w:r>
        <w:rPr>
          <w:rFonts w:eastAsia="TimesNewRomanPS-BoldMT" w:cs="TimesNewRomanPS-BoldMT"/>
          <w:color w:val="000000"/>
          <w:sz w:val="22"/>
          <w:szCs w:val="22"/>
          <w:lang w:val="pl-PL"/>
        </w:rPr>
        <w:t xml:space="preserve">   </w:t>
      </w:r>
      <w:r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  <w:t xml:space="preserve"> </w:t>
      </w:r>
    </w:p>
    <w:p w:rsidR="009950DB" w:rsidRDefault="009950DB" w:rsidP="009950DB">
      <w:pPr>
        <w:pStyle w:val="Tekstpodstawowy"/>
        <w:snapToGrid w:val="0"/>
        <w:spacing w:after="283"/>
        <w:jc w:val="right"/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</w:pPr>
      <w:r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  <w:t xml:space="preserve">                   Wójt Gminy</w:t>
      </w:r>
    </w:p>
    <w:p w:rsidR="009950DB" w:rsidRDefault="009950DB" w:rsidP="009950DB">
      <w:pPr>
        <w:pStyle w:val="Tekstpodstawowy"/>
        <w:snapToGrid w:val="0"/>
        <w:spacing w:after="283"/>
        <w:jc w:val="right"/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</w:pPr>
      <w:r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  <w:t xml:space="preserve">                                                                                                                     Beata Andrzejczuk</w:t>
      </w:r>
    </w:p>
    <w:p w:rsidR="009950DB" w:rsidRDefault="009950DB" w:rsidP="009950DB">
      <w:pPr>
        <w:pStyle w:val="Tekstpodstawowy"/>
        <w:snapToGrid w:val="0"/>
        <w:spacing w:after="283"/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</w:pPr>
      <w:r>
        <w:rPr>
          <w:rFonts w:ascii="Arial" w:eastAsia="TimesNewRomanPS-BoldMT" w:hAnsi="Arial" w:cs="TimesNewRomanPS-BoldMT"/>
          <w:color w:val="000000"/>
          <w:sz w:val="22"/>
          <w:szCs w:val="22"/>
          <w:lang w:val="pl-PL"/>
        </w:rPr>
        <w:t>Wilczęta, dnia  03.01.2018 r.</w:t>
      </w:r>
    </w:p>
    <w:p w:rsidR="00FB550C" w:rsidRPr="009950DB" w:rsidRDefault="00FB550C">
      <w:pPr>
        <w:rPr>
          <w:lang w:val="pl-PL"/>
        </w:rPr>
      </w:pPr>
      <w:bookmarkStart w:id="0" w:name="_GoBack"/>
      <w:bookmarkEnd w:id="0"/>
    </w:p>
    <w:sectPr w:rsidR="00FB550C" w:rsidRPr="0099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33"/>
    <w:rsid w:val="00327733"/>
    <w:rsid w:val="00615B51"/>
    <w:rsid w:val="009950DB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5F9C-3EB5-4F40-9773-31615CD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0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950DB"/>
    <w:rPr>
      <w:i/>
      <w:iCs/>
    </w:rPr>
  </w:style>
  <w:style w:type="paragraph" w:styleId="Tekstpodstawowy">
    <w:name w:val="Body Text"/>
    <w:basedOn w:val="Normalny"/>
    <w:link w:val="TekstpodstawowyZnak"/>
    <w:semiHidden/>
    <w:rsid w:val="009950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950DB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2018-01-03T10:54:00Z</dcterms:created>
  <dcterms:modified xsi:type="dcterms:W3CDTF">2018-01-03T10:54:00Z</dcterms:modified>
</cp:coreProperties>
</file>